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5"/>
        <w:tblW w:w="12549" w:type="dxa"/>
        <w:tblLook w:val="01E0" w:firstRow="1" w:lastRow="1" w:firstColumn="1" w:lastColumn="1" w:noHBand="0" w:noVBand="0"/>
      </w:tblPr>
      <w:tblGrid>
        <w:gridCol w:w="6629"/>
        <w:gridCol w:w="5920"/>
      </w:tblGrid>
      <w:tr w:rsidR="0013292B" w:rsidRPr="00BB686E" w:rsidTr="0013292B">
        <w:trPr>
          <w:trHeight w:val="1698"/>
        </w:trPr>
        <w:tc>
          <w:tcPr>
            <w:tcW w:w="6629" w:type="dxa"/>
          </w:tcPr>
          <w:p w:rsidR="0013292B" w:rsidRPr="00BB686E" w:rsidRDefault="0013292B" w:rsidP="0013292B">
            <w:pPr>
              <w:spacing w:after="0" w:line="240" w:lineRule="auto"/>
              <w:ind w:right="176"/>
              <w:jc w:val="center"/>
              <w:rPr>
                <w:rFonts w:ascii="Book Antiqua" w:hAnsi="Book Antiqua"/>
                <w:sz w:val="20"/>
                <w:szCs w:val="26"/>
              </w:rPr>
            </w:pPr>
            <w:r w:rsidRPr="00BB686E">
              <w:rPr>
                <w:rFonts w:ascii="Book Antiqua" w:hAnsi="Book Antiqua"/>
                <w:sz w:val="20"/>
                <w:szCs w:val="26"/>
              </w:rPr>
              <w:t>MINISTERE DE L’AGRICULTURE, DE L’ELEVAGE,</w:t>
            </w:r>
          </w:p>
          <w:p w:rsidR="0013292B" w:rsidRPr="00BB686E" w:rsidRDefault="0013292B" w:rsidP="0013292B">
            <w:pPr>
              <w:spacing w:after="0" w:line="240" w:lineRule="auto"/>
              <w:ind w:right="176"/>
              <w:jc w:val="center"/>
              <w:rPr>
                <w:rFonts w:ascii="Book Antiqua" w:hAnsi="Book Antiqua"/>
                <w:sz w:val="20"/>
                <w:szCs w:val="26"/>
              </w:rPr>
            </w:pPr>
            <w:r w:rsidRPr="00BB686E">
              <w:rPr>
                <w:rFonts w:ascii="Book Antiqua" w:hAnsi="Book Antiqua"/>
                <w:sz w:val="20"/>
                <w:szCs w:val="26"/>
              </w:rPr>
              <w:t>DE LA PECHE ET DU DEVELOPPEMENT RURAL</w:t>
            </w:r>
          </w:p>
          <w:p w:rsidR="0013292B" w:rsidRPr="00BB686E" w:rsidRDefault="0013292B" w:rsidP="0013292B">
            <w:pPr>
              <w:spacing w:after="0" w:line="240" w:lineRule="auto"/>
              <w:ind w:right="176"/>
              <w:jc w:val="center"/>
              <w:rPr>
                <w:rFonts w:ascii="Book Antiqua" w:hAnsi="Book Antiqua"/>
                <w:sz w:val="20"/>
                <w:szCs w:val="26"/>
              </w:rPr>
            </w:pPr>
            <w:r w:rsidRPr="00BB686E">
              <w:rPr>
                <w:rFonts w:ascii="Book Antiqua" w:hAnsi="Book Antiqua"/>
                <w:sz w:val="20"/>
                <w:szCs w:val="26"/>
              </w:rPr>
              <w:t>--------------------------</w:t>
            </w:r>
          </w:p>
          <w:p w:rsidR="0013292B" w:rsidRPr="00BB686E" w:rsidRDefault="0013292B" w:rsidP="0013292B">
            <w:pPr>
              <w:spacing w:after="0" w:line="240" w:lineRule="auto"/>
              <w:ind w:right="176"/>
              <w:jc w:val="center"/>
              <w:rPr>
                <w:rFonts w:ascii="Book Antiqua" w:hAnsi="Book Antiqua"/>
                <w:sz w:val="20"/>
                <w:szCs w:val="26"/>
              </w:rPr>
            </w:pPr>
            <w:r w:rsidRPr="00BB686E">
              <w:rPr>
                <w:rFonts w:ascii="Book Antiqua" w:hAnsi="Book Antiqua"/>
                <w:sz w:val="20"/>
                <w:szCs w:val="26"/>
              </w:rPr>
              <w:t>CABINET DU MINISTRE</w:t>
            </w:r>
          </w:p>
          <w:p w:rsidR="0013292B" w:rsidRPr="00BB686E" w:rsidRDefault="0013292B" w:rsidP="0013292B">
            <w:pPr>
              <w:spacing w:after="0" w:line="240" w:lineRule="auto"/>
              <w:ind w:right="176"/>
              <w:jc w:val="center"/>
              <w:rPr>
                <w:rFonts w:ascii="Book Antiqua" w:hAnsi="Book Antiqua"/>
                <w:sz w:val="20"/>
                <w:szCs w:val="26"/>
              </w:rPr>
            </w:pPr>
            <w:r w:rsidRPr="00BB686E">
              <w:rPr>
                <w:rFonts w:ascii="Book Antiqua" w:hAnsi="Book Antiqua"/>
                <w:sz w:val="20"/>
                <w:szCs w:val="26"/>
              </w:rPr>
              <w:t>--------------------------</w:t>
            </w:r>
          </w:p>
          <w:p w:rsidR="0013292B" w:rsidRPr="00BB686E" w:rsidRDefault="0013292B" w:rsidP="0013292B">
            <w:pPr>
              <w:spacing w:after="0" w:line="240" w:lineRule="auto"/>
              <w:ind w:right="176"/>
              <w:jc w:val="center"/>
              <w:rPr>
                <w:rFonts w:ascii="Book Antiqua" w:hAnsi="Book Antiqua"/>
                <w:sz w:val="20"/>
                <w:szCs w:val="26"/>
              </w:rPr>
            </w:pPr>
            <w:r w:rsidRPr="00BB686E">
              <w:rPr>
                <w:rFonts w:ascii="Book Antiqua" w:hAnsi="Book Antiqua"/>
                <w:sz w:val="20"/>
                <w:szCs w:val="26"/>
              </w:rPr>
              <w:t>SECRETARIAT GENERAL</w:t>
            </w:r>
          </w:p>
          <w:p w:rsidR="0013292B" w:rsidRPr="00BB686E" w:rsidRDefault="0013292B" w:rsidP="0013292B">
            <w:pPr>
              <w:spacing w:after="0" w:line="240" w:lineRule="auto"/>
              <w:ind w:right="176"/>
              <w:jc w:val="center"/>
              <w:rPr>
                <w:rFonts w:ascii="Book Antiqua" w:hAnsi="Book Antiqua"/>
                <w:sz w:val="20"/>
                <w:szCs w:val="26"/>
              </w:rPr>
            </w:pPr>
            <w:r w:rsidRPr="00BB686E">
              <w:rPr>
                <w:rFonts w:ascii="Book Antiqua" w:hAnsi="Book Antiqua"/>
                <w:sz w:val="20"/>
                <w:szCs w:val="26"/>
              </w:rPr>
              <w:t>---------------------------</w:t>
            </w:r>
          </w:p>
          <w:p w:rsidR="0013292B" w:rsidRPr="00BB686E" w:rsidRDefault="0013292B" w:rsidP="0013292B">
            <w:pPr>
              <w:spacing w:after="0" w:line="240" w:lineRule="auto"/>
              <w:ind w:right="176"/>
              <w:jc w:val="center"/>
              <w:rPr>
                <w:rFonts w:ascii="Book Antiqua" w:hAnsi="Book Antiqua"/>
                <w:b/>
                <w:color w:val="0000FF"/>
                <w:sz w:val="20"/>
                <w:szCs w:val="26"/>
              </w:rPr>
            </w:pPr>
            <w:r w:rsidRPr="00BB686E">
              <w:rPr>
                <w:rFonts w:ascii="Book Antiqua" w:hAnsi="Book Antiqua"/>
                <w:b/>
                <w:color w:val="0000FF"/>
                <w:sz w:val="20"/>
                <w:szCs w:val="26"/>
              </w:rPr>
              <w:t>DIRECTION GENERALE DES PECHES</w:t>
            </w:r>
          </w:p>
          <w:p w:rsidR="0013292B" w:rsidRPr="00BB686E" w:rsidRDefault="0013292B" w:rsidP="0013292B">
            <w:pPr>
              <w:spacing w:after="0" w:line="240" w:lineRule="auto"/>
              <w:ind w:right="176"/>
              <w:jc w:val="center"/>
              <w:rPr>
                <w:rFonts w:ascii="Book Antiqua" w:hAnsi="Book Antiqua"/>
                <w:b/>
                <w:sz w:val="20"/>
                <w:szCs w:val="26"/>
              </w:rPr>
            </w:pPr>
            <w:r w:rsidRPr="00BB686E">
              <w:rPr>
                <w:rFonts w:ascii="Book Antiqua" w:hAnsi="Book Antiqua"/>
                <w:b/>
                <w:color w:val="0000FF"/>
                <w:sz w:val="20"/>
                <w:szCs w:val="26"/>
              </w:rPr>
              <w:t>ET DE L’AQUACULTURE</w:t>
            </w:r>
          </w:p>
        </w:tc>
        <w:tc>
          <w:tcPr>
            <w:tcW w:w="5920" w:type="dxa"/>
          </w:tcPr>
          <w:p w:rsidR="0013292B" w:rsidRPr="00BB686E" w:rsidRDefault="0013292B" w:rsidP="0013292B">
            <w:pPr>
              <w:spacing w:after="0" w:line="240" w:lineRule="auto"/>
              <w:jc w:val="center"/>
              <w:rPr>
                <w:rFonts w:ascii="Book Antiqua" w:hAnsi="Book Antiqua"/>
                <w:sz w:val="20"/>
                <w:szCs w:val="26"/>
              </w:rPr>
            </w:pPr>
            <w:r w:rsidRPr="00BB686E">
              <w:rPr>
                <w:rFonts w:ascii="Book Antiqua" w:hAnsi="Book Antiqua"/>
                <w:b/>
                <w:noProof/>
                <w:sz w:val="20"/>
                <w:szCs w:val="26"/>
                <w:lang w:eastAsia="fr-FR"/>
              </w:rPr>
              <w:drawing>
                <wp:inline distT="0" distB="0" distL="0" distR="0" wp14:anchorId="294137E6" wp14:editId="460A4B32">
                  <wp:extent cx="927530" cy="628650"/>
                  <wp:effectExtent l="0" t="0" r="6350" b="0"/>
                  <wp:docPr id="1" name="Image 1" descr="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36" cy="632246"/>
                          </a:xfrm>
                          <a:prstGeom prst="rect">
                            <a:avLst/>
                          </a:prstGeom>
                          <a:noFill/>
                          <a:ln>
                            <a:noFill/>
                          </a:ln>
                        </pic:spPr>
                      </pic:pic>
                    </a:graphicData>
                  </a:graphic>
                </wp:inline>
              </w:drawing>
            </w:r>
          </w:p>
        </w:tc>
      </w:tr>
    </w:tbl>
    <w:p w:rsidR="002375A7" w:rsidRDefault="002375A7" w:rsidP="003A0DD6">
      <w:pPr>
        <w:jc w:val="center"/>
        <w:rPr>
          <w:rFonts w:ascii="Book Antiqua" w:hAnsi="Book Antiqua"/>
          <w:b/>
          <w:sz w:val="32"/>
          <w:u w:val="single"/>
        </w:rPr>
      </w:pPr>
    </w:p>
    <w:p w:rsidR="003A0DD6" w:rsidRPr="00BB686E" w:rsidRDefault="000D62F3" w:rsidP="003A0DD6">
      <w:pPr>
        <w:jc w:val="center"/>
        <w:rPr>
          <w:rFonts w:ascii="Book Antiqua" w:hAnsi="Book Antiqua"/>
          <w:b/>
          <w:sz w:val="32"/>
          <w:u w:val="single"/>
        </w:rPr>
      </w:pPr>
      <w:r w:rsidRPr="00BB686E">
        <w:rPr>
          <w:rFonts w:ascii="Book Antiqua" w:hAnsi="Book Antiqua"/>
          <w:b/>
          <w:sz w:val="32"/>
          <w:u w:val="single"/>
        </w:rPr>
        <w:t>D</w:t>
      </w:r>
      <w:r w:rsidR="003A0DD6" w:rsidRPr="00BB686E">
        <w:rPr>
          <w:rFonts w:ascii="Book Antiqua" w:hAnsi="Book Antiqua"/>
          <w:b/>
          <w:sz w:val="32"/>
          <w:u w:val="single"/>
        </w:rPr>
        <w:t xml:space="preserve">irection des </w:t>
      </w:r>
      <w:r w:rsidRPr="00BB686E">
        <w:rPr>
          <w:rFonts w:ascii="Book Antiqua" w:hAnsi="Book Antiqua"/>
          <w:b/>
          <w:sz w:val="32"/>
          <w:u w:val="single"/>
        </w:rPr>
        <w:t>Pêches I</w:t>
      </w:r>
      <w:r w:rsidR="003A0DD6" w:rsidRPr="00BB686E">
        <w:rPr>
          <w:rFonts w:ascii="Book Antiqua" w:hAnsi="Book Antiqua"/>
          <w:b/>
          <w:sz w:val="32"/>
          <w:u w:val="single"/>
        </w:rPr>
        <w:t>ndustrielles</w:t>
      </w:r>
    </w:p>
    <w:tbl>
      <w:tblPr>
        <w:tblW w:w="5583"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2694"/>
        <w:gridCol w:w="2694"/>
        <w:gridCol w:w="2693"/>
        <w:gridCol w:w="2407"/>
        <w:gridCol w:w="3118"/>
      </w:tblGrid>
      <w:tr w:rsidR="00994F96" w:rsidRPr="00BB686E" w:rsidTr="00C61E35">
        <w:tc>
          <w:tcPr>
            <w:tcW w:w="715" w:type="pct"/>
            <w:shd w:val="clear" w:color="auto" w:fill="auto"/>
          </w:tcPr>
          <w:p w:rsidR="003A0DD6" w:rsidRPr="00BB686E" w:rsidRDefault="003A0DD6" w:rsidP="00870BD2">
            <w:pPr>
              <w:tabs>
                <w:tab w:val="left" w:pos="1440"/>
              </w:tabs>
              <w:spacing w:after="0" w:line="240" w:lineRule="auto"/>
              <w:jc w:val="center"/>
              <w:rPr>
                <w:rFonts w:ascii="Book Antiqua" w:hAnsi="Book Antiqua"/>
                <w:b/>
              </w:rPr>
            </w:pPr>
            <w:r w:rsidRPr="00BB686E">
              <w:rPr>
                <w:rFonts w:ascii="Book Antiqua" w:hAnsi="Book Antiqua"/>
                <w:b/>
              </w:rPr>
              <w:t>Activités</w:t>
            </w:r>
          </w:p>
        </w:tc>
        <w:tc>
          <w:tcPr>
            <w:tcW w:w="848" w:type="pct"/>
            <w:shd w:val="clear" w:color="auto" w:fill="auto"/>
          </w:tcPr>
          <w:p w:rsidR="003A0DD6" w:rsidRPr="00BB686E" w:rsidRDefault="003A0DD6" w:rsidP="00870BD2">
            <w:pPr>
              <w:tabs>
                <w:tab w:val="left" w:pos="1440"/>
              </w:tabs>
              <w:spacing w:after="0" w:line="240" w:lineRule="auto"/>
              <w:jc w:val="center"/>
              <w:rPr>
                <w:rFonts w:ascii="Book Antiqua" w:hAnsi="Book Antiqua"/>
                <w:b/>
              </w:rPr>
            </w:pPr>
            <w:r w:rsidRPr="00BB686E">
              <w:rPr>
                <w:rFonts w:ascii="Book Antiqua" w:hAnsi="Book Antiqua"/>
                <w:b/>
              </w:rPr>
              <w:t>Objectifs</w:t>
            </w:r>
          </w:p>
        </w:tc>
        <w:tc>
          <w:tcPr>
            <w:tcW w:w="848" w:type="pct"/>
            <w:shd w:val="clear" w:color="auto" w:fill="auto"/>
          </w:tcPr>
          <w:p w:rsidR="003A0DD6" w:rsidRPr="00BB686E" w:rsidRDefault="003A0DD6" w:rsidP="00870BD2">
            <w:pPr>
              <w:tabs>
                <w:tab w:val="left" w:pos="1440"/>
              </w:tabs>
              <w:spacing w:after="0" w:line="240" w:lineRule="auto"/>
              <w:jc w:val="center"/>
              <w:rPr>
                <w:rFonts w:ascii="Book Antiqua" w:hAnsi="Book Antiqua"/>
                <w:b/>
              </w:rPr>
            </w:pPr>
            <w:r w:rsidRPr="00BB686E">
              <w:rPr>
                <w:rFonts w:ascii="Book Antiqua" w:hAnsi="Book Antiqua"/>
                <w:b/>
              </w:rPr>
              <w:t>Résultats attendus</w:t>
            </w:r>
          </w:p>
        </w:tc>
        <w:tc>
          <w:tcPr>
            <w:tcW w:w="848" w:type="pct"/>
            <w:shd w:val="clear" w:color="auto" w:fill="auto"/>
          </w:tcPr>
          <w:p w:rsidR="003A0DD6" w:rsidRPr="00BB686E" w:rsidRDefault="003A0DD6" w:rsidP="00870BD2">
            <w:pPr>
              <w:tabs>
                <w:tab w:val="left" w:pos="1440"/>
              </w:tabs>
              <w:spacing w:after="0" w:line="240" w:lineRule="auto"/>
              <w:jc w:val="center"/>
              <w:rPr>
                <w:rFonts w:ascii="Book Antiqua" w:hAnsi="Book Antiqua"/>
                <w:b/>
              </w:rPr>
            </w:pPr>
            <w:r w:rsidRPr="00BB686E">
              <w:rPr>
                <w:rFonts w:ascii="Book Antiqua" w:hAnsi="Book Antiqua"/>
                <w:b/>
              </w:rPr>
              <w:t>Etat d’exécution</w:t>
            </w:r>
          </w:p>
        </w:tc>
        <w:tc>
          <w:tcPr>
            <w:tcW w:w="758" w:type="pct"/>
            <w:shd w:val="clear" w:color="auto" w:fill="auto"/>
          </w:tcPr>
          <w:p w:rsidR="003A0DD6" w:rsidRPr="00BB686E" w:rsidRDefault="003A0DD6" w:rsidP="00870BD2">
            <w:pPr>
              <w:tabs>
                <w:tab w:val="left" w:pos="1440"/>
              </w:tabs>
              <w:spacing w:after="0" w:line="240" w:lineRule="auto"/>
              <w:jc w:val="center"/>
              <w:rPr>
                <w:rFonts w:ascii="Book Antiqua" w:hAnsi="Book Antiqua"/>
                <w:b/>
              </w:rPr>
            </w:pPr>
            <w:r w:rsidRPr="00BB686E">
              <w:rPr>
                <w:rFonts w:ascii="Book Antiqua" w:hAnsi="Book Antiqua"/>
                <w:b/>
              </w:rPr>
              <w:t>Reste à faire</w:t>
            </w:r>
          </w:p>
        </w:tc>
        <w:tc>
          <w:tcPr>
            <w:tcW w:w="982" w:type="pct"/>
            <w:shd w:val="clear" w:color="auto" w:fill="auto"/>
          </w:tcPr>
          <w:p w:rsidR="003A0DD6" w:rsidRPr="00BB686E" w:rsidRDefault="003A0DD6" w:rsidP="00870BD2">
            <w:pPr>
              <w:tabs>
                <w:tab w:val="left" w:pos="1440"/>
              </w:tabs>
              <w:spacing w:after="0" w:line="240" w:lineRule="auto"/>
              <w:jc w:val="center"/>
              <w:rPr>
                <w:rFonts w:ascii="Book Antiqua" w:hAnsi="Book Antiqua"/>
                <w:b/>
              </w:rPr>
            </w:pPr>
            <w:r w:rsidRPr="00BB686E">
              <w:rPr>
                <w:rFonts w:ascii="Book Antiqua" w:hAnsi="Book Antiqua"/>
                <w:b/>
              </w:rPr>
              <w:t>Observations</w:t>
            </w:r>
          </w:p>
        </w:tc>
      </w:tr>
      <w:tr w:rsidR="00994F96" w:rsidRPr="00BB686E" w:rsidTr="00C61E35">
        <w:tc>
          <w:tcPr>
            <w:tcW w:w="715" w:type="pct"/>
            <w:shd w:val="clear" w:color="auto" w:fill="auto"/>
          </w:tcPr>
          <w:p w:rsidR="003A0DD6" w:rsidRPr="00BB686E" w:rsidRDefault="003A0DD6" w:rsidP="00870BD2">
            <w:pPr>
              <w:tabs>
                <w:tab w:val="left" w:pos="1440"/>
              </w:tabs>
              <w:spacing w:after="0" w:line="240" w:lineRule="auto"/>
              <w:rPr>
                <w:rFonts w:ascii="Book Antiqua" w:hAnsi="Book Antiqua"/>
                <w:b/>
              </w:rPr>
            </w:pPr>
            <w:r w:rsidRPr="00BB686E">
              <w:rPr>
                <w:rFonts w:ascii="Book Antiqua" w:hAnsi="Book Antiqua"/>
                <w:b/>
              </w:rPr>
              <w:t>Suivi des débarquements</w:t>
            </w:r>
            <w:r w:rsidR="0005595D" w:rsidRPr="00BB686E">
              <w:rPr>
                <w:rFonts w:ascii="Book Antiqua" w:hAnsi="Book Antiqua"/>
                <w:b/>
              </w:rPr>
              <w:t> : par les agents de la DGPA</w:t>
            </w: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p>
        </w:tc>
        <w:tc>
          <w:tcPr>
            <w:tcW w:w="848" w:type="pct"/>
            <w:shd w:val="clear" w:color="auto" w:fill="auto"/>
          </w:tcPr>
          <w:p w:rsidR="003A0DD6" w:rsidRPr="00BB686E" w:rsidRDefault="003A0DD6" w:rsidP="00870BD2">
            <w:pPr>
              <w:tabs>
                <w:tab w:val="left" w:pos="1440"/>
              </w:tabs>
              <w:spacing w:after="0" w:line="240" w:lineRule="auto"/>
              <w:rPr>
                <w:rFonts w:ascii="Book Antiqua" w:hAnsi="Book Antiqua"/>
              </w:rPr>
            </w:pPr>
            <w:r w:rsidRPr="00BB686E">
              <w:rPr>
                <w:rFonts w:ascii="Book Antiqua" w:hAnsi="Book Antiqua"/>
              </w:rPr>
              <w:t>Disposer des informations relatives aux captures réalisées par chaque armement au cours d’une marée de pêche</w:t>
            </w:r>
          </w:p>
        </w:tc>
        <w:tc>
          <w:tcPr>
            <w:tcW w:w="848" w:type="pct"/>
            <w:shd w:val="clear" w:color="auto" w:fill="auto"/>
          </w:tcPr>
          <w:p w:rsidR="009E1A4A" w:rsidRPr="00BB686E" w:rsidRDefault="003A0DD6" w:rsidP="009E1A4A">
            <w:pPr>
              <w:tabs>
                <w:tab w:val="left" w:pos="1440"/>
              </w:tabs>
              <w:spacing w:after="0" w:line="240" w:lineRule="auto"/>
              <w:rPr>
                <w:rFonts w:ascii="Book Antiqua" w:hAnsi="Book Antiqua"/>
              </w:rPr>
            </w:pPr>
            <w:r w:rsidRPr="00BB686E">
              <w:rPr>
                <w:rFonts w:ascii="Book Antiqua" w:hAnsi="Book Antiqua"/>
                <w:b/>
              </w:rPr>
              <w:t>Amélioration des données de capture :</w:t>
            </w:r>
            <w:r w:rsidR="009E1A4A" w:rsidRPr="00BB686E">
              <w:rPr>
                <w:rFonts w:ascii="Book Antiqua" w:hAnsi="Book Antiqua"/>
              </w:rPr>
              <w:t xml:space="preserve"> </w:t>
            </w:r>
          </w:p>
          <w:p w:rsidR="003A0DD6" w:rsidRPr="00BB686E" w:rsidRDefault="003A0DD6" w:rsidP="00870BD2">
            <w:pPr>
              <w:tabs>
                <w:tab w:val="left" w:pos="1440"/>
              </w:tabs>
              <w:spacing w:after="0" w:line="240" w:lineRule="auto"/>
              <w:rPr>
                <w:rFonts w:ascii="Book Antiqua" w:hAnsi="Book Antiqua"/>
                <w:b/>
              </w:rPr>
            </w:pPr>
          </w:p>
          <w:p w:rsidR="003A0DD6" w:rsidRPr="00BB686E" w:rsidRDefault="003A0DD6" w:rsidP="00870BD2">
            <w:pPr>
              <w:tabs>
                <w:tab w:val="left" w:pos="1440"/>
              </w:tabs>
              <w:spacing w:after="0" w:line="240" w:lineRule="auto"/>
              <w:rPr>
                <w:rFonts w:ascii="Book Antiqua" w:hAnsi="Book Antiqua"/>
              </w:rPr>
            </w:pPr>
            <w:r w:rsidRPr="00BB686E">
              <w:rPr>
                <w:rFonts w:ascii="Book Antiqua" w:hAnsi="Book Antiqua"/>
              </w:rPr>
              <w:t>-Les données de capture sont contrôlées par les agents au débarquement:</w:t>
            </w:r>
            <w:r w:rsidR="0009285C" w:rsidRPr="00BB686E">
              <w:rPr>
                <w:rFonts w:ascii="Book Antiqua" w:hAnsi="Book Antiqua"/>
              </w:rPr>
              <w:t xml:space="preserve"> </w:t>
            </w:r>
            <w:r w:rsidR="003958A3" w:rsidRPr="00BB686E">
              <w:rPr>
                <w:rFonts w:ascii="Book Antiqua" w:hAnsi="Book Antiqua"/>
                <w:b/>
              </w:rPr>
              <w:t>175</w:t>
            </w:r>
            <w:r w:rsidRPr="00BB686E">
              <w:rPr>
                <w:rFonts w:ascii="Book Antiqua" w:hAnsi="Book Antiqua"/>
                <w:b/>
                <w:color w:val="00B0F0"/>
              </w:rPr>
              <w:t xml:space="preserve"> </w:t>
            </w:r>
            <w:r w:rsidRPr="00BB686E">
              <w:rPr>
                <w:rFonts w:ascii="Book Antiqua" w:hAnsi="Book Antiqua"/>
                <w:b/>
              </w:rPr>
              <w:t>déb</w:t>
            </w:r>
            <w:r w:rsidR="0013292B" w:rsidRPr="00BB686E">
              <w:rPr>
                <w:rFonts w:ascii="Book Antiqua" w:hAnsi="Book Antiqua"/>
                <w:b/>
              </w:rPr>
              <w:t>arquements effectués en 2014</w:t>
            </w:r>
            <w:r w:rsidR="0009285C" w:rsidRPr="00BB686E">
              <w:rPr>
                <w:rFonts w:ascii="Book Antiqua" w:hAnsi="Book Antiqua"/>
                <w:b/>
              </w:rPr>
              <w:t xml:space="preserve"> aussi bien à Port-Gentil qu’à Libreville</w:t>
            </w:r>
          </w:p>
          <w:p w:rsidR="003A0DD6" w:rsidRPr="00BB686E" w:rsidRDefault="003A0DD6" w:rsidP="00870BD2">
            <w:pPr>
              <w:tabs>
                <w:tab w:val="left" w:pos="1440"/>
              </w:tabs>
              <w:spacing w:after="0" w:line="240" w:lineRule="auto"/>
              <w:rPr>
                <w:rFonts w:ascii="Book Antiqua" w:hAnsi="Book Antiqua"/>
              </w:rPr>
            </w:pPr>
          </w:p>
          <w:p w:rsidR="003A0DD6" w:rsidRDefault="009F10BC" w:rsidP="003A0DD6">
            <w:pPr>
              <w:tabs>
                <w:tab w:val="left" w:pos="1440"/>
              </w:tabs>
              <w:spacing w:after="0" w:line="240" w:lineRule="auto"/>
              <w:rPr>
                <w:rFonts w:ascii="Book Antiqua" w:hAnsi="Book Antiqua"/>
              </w:rPr>
            </w:pPr>
            <w:r w:rsidRPr="00BB686E">
              <w:rPr>
                <w:rFonts w:ascii="Book Antiqua" w:hAnsi="Book Antiqua"/>
              </w:rPr>
              <w:t xml:space="preserve">Les armateurs ne disposent que de </w:t>
            </w:r>
            <w:r w:rsidRPr="00BB686E">
              <w:rPr>
                <w:rFonts w:ascii="Book Antiqua" w:hAnsi="Book Antiqua"/>
                <w:b/>
              </w:rPr>
              <w:t>48 heures</w:t>
            </w:r>
            <w:r w:rsidRPr="00BB686E">
              <w:rPr>
                <w:rFonts w:ascii="Book Antiqua" w:hAnsi="Book Antiqua"/>
              </w:rPr>
              <w:t xml:space="preserve"> pour déclarer les capt</w:t>
            </w:r>
            <w:r>
              <w:rPr>
                <w:rFonts w:ascii="Book Antiqua" w:hAnsi="Book Antiqua"/>
              </w:rPr>
              <w:t>ures après chaque débarquement.</w:t>
            </w:r>
          </w:p>
          <w:p w:rsidR="009F10BC" w:rsidRDefault="009F10BC" w:rsidP="003A0DD6">
            <w:pPr>
              <w:tabs>
                <w:tab w:val="left" w:pos="1440"/>
              </w:tabs>
              <w:spacing w:after="0" w:line="240" w:lineRule="auto"/>
              <w:rPr>
                <w:rFonts w:ascii="Book Antiqua" w:hAnsi="Book Antiqua"/>
              </w:rPr>
            </w:pPr>
          </w:p>
          <w:p w:rsidR="009F10BC" w:rsidRPr="00BB686E" w:rsidRDefault="009F10BC" w:rsidP="003A0DD6">
            <w:pPr>
              <w:tabs>
                <w:tab w:val="left" w:pos="1440"/>
              </w:tabs>
              <w:spacing w:after="0" w:line="240" w:lineRule="auto"/>
              <w:rPr>
                <w:rFonts w:ascii="Book Antiqua" w:hAnsi="Book Antiqua"/>
              </w:rPr>
            </w:pPr>
            <w:r w:rsidRPr="00BB686E">
              <w:rPr>
                <w:rFonts w:ascii="Book Antiqua" w:hAnsi="Book Antiqua"/>
              </w:rPr>
              <w:t xml:space="preserve">Les armateurs signalent l’arrivée de chaque bateau </w:t>
            </w:r>
            <w:r w:rsidRPr="00BB686E">
              <w:rPr>
                <w:rFonts w:ascii="Book Antiqua" w:hAnsi="Book Antiqua"/>
                <w:b/>
              </w:rPr>
              <w:t>48 heure</w:t>
            </w:r>
            <w:r>
              <w:rPr>
                <w:rFonts w:ascii="Book Antiqua" w:hAnsi="Book Antiqua"/>
                <w:b/>
              </w:rPr>
              <w:t>s</w:t>
            </w:r>
            <w:r>
              <w:rPr>
                <w:rFonts w:ascii="Book Antiqua" w:hAnsi="Book Antiqua"/>
              </w:rPr>
              <w:t xml:space="preserve"> avant</w:t>
            </w:r>
          </w:p>
        </w:tc>
        <w:tc>
          <w:tcPr>
            <w:tcW w:w="848" w:type="pct"/>
            <w:shd w:val="clear" w:color="auto" w:fill="auto"/>
          </w:tcPr>
          <w:p w:rsidR="003A0DD6" w:rsidRPr="009F10BC" w:rsidRDefault="003A0DD6" w:rsidP="00870BD2">
            <w:pPr>
              <w:tabs>
                <w:tab w:val="left" w:pos="1440"/>
              </w:tabs>
              <w:spacing w:after="0" w:line="240" w:lineRule="auto"/>
              <w:rPr>
                <w:rFonts w:ascii="Book Antiqua" w:hAnsi="Book Antiqua"/>
                <w:b/>
              </w:rPr>
            </w:pPr>
            <w:r w:rsidRPr="009F10BC">
              <w:rPr>
                <w:rFonts w:ascii="Book Antiqua" w:hAnsi="Book Antiqua"/>
                <w:b/>
              </w:rPr>
              <w:t>En cours</w:t>
            </w:r>
          </w:p>
          <w:p w:rsidR="003A0DD6" w:rsidRPr="00BB686E" w:rsidRDefault="003A0DD6" w:rsidP="00870BD2">
            <w:pPr>
              <w:tabs>
                <w:tab w:val="left" w:pos="1440"/>
              </w:tabs>
              <w:spacing w:after="0" w:line="240" w:lineRule="auto"/>
              <w:rPr>
                <w:rFonts w:ascii="Book Antiqua" w:hAnsi="Book Antiqua"/>
              </w:rPr>
            </w:pPr>
          </w:p>
          <w:p w:rsidR="003A0DD6" w:rsidRPr="00BB686E" w:rsidRDefault="003A0DD6" w:rsidP="00870BD2">
            <w:pPr>
              <w:tabs>
                <w:tab w:val="left" w:pos="1440"/>
              </w:tabs>
              <w:spacing w:after="0" w:line="240" w:lineRule="auto"/>
              <w:rPr>
                <w:rFonts w:ascii="Book Antiqua" w:hAnsi="Book Antiqua"/>
              </w:rPr>
            </w:pPr>
            <w:r w:rsidRPr="00BB686E">
              <w:rPr>
                <w:rFonts w:ascii="Book Antiqua" w:hAnsi="Book Antiqua"/>
              </w:rPr>
              <w:t>Données sur les quantités des produits débarqués sont disponibles continuellement et vérifiée en temps réel.</w:t>
            </w:r>
          </w:p>
          <w:p w:rsidR="003A0DD6" w:rsidRPr="00BB686E" w:rsidRDefault="003A0DD6" w:rsidP="00870BD2">
            <w:pPr>
              <w:tabs>
                <w:tab w:val="left" w:pos="1440"/>
              </w:tabs>
              <w:spacing w:after="0" w:line="240" w:lineRule="auto"/>
              <w:rPr>
                <w:rFonts w:ascii="Book Antiqua" w:hAnsi="Book Antiqua"/>
              </w:rPr>
            </w:pPr>
          </w:p>
          <w:p w:rsidR="003A0DD6" w:rsidRDefault="009F10BC" w:rsidP="009F10BC">
            <w:pPr>
              <w:tabs>
                <w:tab w:val="left" w:pos="1440"/>
              </w:tabs>
              <w:spacing w:after="0" w:line="240" w:lineRule="auto"/>
              <w:rPr>
                <w:rFonts w:ascii="Book Antiqua" w:hAnsi="Book Antiqua"/>
              </w:rPr>
            </w:pPr>
            <w:r w:rsidRPr="00BB686E">
              <w:rPr>
                <w:rFonts w:ascii="Book Antiqua" w:hAnsi="Book Antiqua"/>
              </w:rPr>
              <w:t xml:space="preserve">Près de </w:t>
            </w:r>
            <w:r w:rsidRPr="00BB686E">
              <w:rPr>
                <w:rFonts w:ascii="Book Antiqua" w:hAnsi="Book Antiqua"/>
                <w:b/>
              </w:rPr>
              <w:t>98% des débarquements ont été déclarés</w:t>
            </w:r>
            <w:r w:rsidRPr="00BB686E">
              <w:rPr>
                <w:rFonts w:ascii="Book Antiqua" w:hAnsi="Book Antiqua"/>
              </w:rPr>
              <w:t xml:space="preserve"> dans les délais</w:t>
            </w:r>
            <w:r>
              <w:rPr>
                <w:rFonts w:ascii="Book Antiqua" w:hAnsi="Book Antiqua"/>
              </w:rPr>
              <w:t>.</w:t>
            </w:r>
          </w:p>
          <w:p w:rsidR="009F10BC" w:rsidRDefault="009F10BC" w:rsidP="009F10BC">
            <w:pPr>
              <w:tabs>
                <w:tab w:val="left" w:pos="1440"/>
              </w:tabs>
              <w:spacing w:after="0" w:line="240" w:lineRule="auto"/>
              <w:rPr>
                <w:rFonts w:ascii="Book Antiqua" w:hAnsi="Book Antiqua"/>
              </w:rPr>
            </w:pPr>
          </w:p>
          <w:p w:rsidR="009F10BC" w:rsidRPr="00BB686E" w:rsidRDefault="009F10BC" w:rsidP="009F10BC">
            <w:pPr>
              <w:tabs>
                <w:tab w:val="left" w:pos="1440"/>
              </w:tabs>
              <w:spacing w:after="0" w:line="240" w:lineRule="auto"/>
              <w:rPr>
                <w:rFonts w:ascii="Book Antiqua" w:hAnsi="Book Antiqua"/>
              </w:rPr>
            </w:pPr>
            <w:r w:rsidRPr="00BB686E">
              <w:rPr>
                <w:rFonts w:ascii="Book Antiqua" w:hAnsi="Book Antiqua"/>
                <w:b/>
              </w:rPr>
              <w:t>177 débarquements signalés</w:t>
            </w:r>
            <w:r w:rsidRPr="00BB686E">
              <w:rPr>
                <w:rFonts w:ascii="Book Antiqua" w:hAnsi="Book Antiqua"/>
              </w:rPr>
              <w:t xml:space="preserve"> à l’avance, soit 100% de débarquements signalés.</w:t>
            </w:r>
          </w:p>
        </w:tc>
        <w:tc>
          <w:tcPr>
            <w:tcW w:w="758" w:type="pct"/>
            <w:shd w:val="clear" w:color="auto" w:fill="auto"/>
          </w:tcPr>
          <w:p w:rsidR="003A0DD6" w:rsidRPr="00BB686E" w:rsidRDefault="003A0DD6" w:rsidP="002219C6">
            <w:pPr>
              <w:tabs>
                <w:tab w:val="left" w:pos="1440"/>
              </w:tabs>
              <w:spacing w:after="0" w:line="240" w:lineRule="auto"/>
              <w:rPr>
                <w:rFonts w:ascii="Book Antiqua" w:hAnsi="Book Antiqua"/>
              </w:rPr>
            </w:pPr>
            <w:r w:rsidRPr="00BB686E">
              <w:rPr>
                <w:rFonts w:ascii="Book Antiqua" w:hAnsi="Book Antiqua"/>
              </w:rPr>
              <w:t xml:space="preserve">La spécification par espèces et par quantité des captures réalisées. </w:t>
            </w:r>
          </w:p>
        </w:tc>
        <w:tc>
          <w:tcPr>
            <w:tcW w:w="982" w:type="pct"/>
            <w:shd w:val="clear" w:color="auto" w:fill="auto"/>
          </w:tcPr>
          <w:p w:rsidR="0009285C" w:rsidRPr="00BB686E" w:rsidRDefault="0009285C" w:rsidP="00870BD2">
            <w:pPr>
              <w:tabs>
                <w:tab w:val="left" w:pos="1440"/>
              </w:tabs>
              <w:spacing w:after="0" w:line="240" w:lineRule="auto"/>
              <w:rPr>
                <w:rFonts w:ascii="Book Antiqua" w:hAnsi="Book Antiqua"/>
              </w:rPr>
            </w:pPr>
            <w:r w:rsidRPr="00BB686E">
              <w:rPr>
                <w:rFonts w:ascii="Book Antiqua" w:hAnsi="Book Antiqua"/>
              </w:rPr>
              <w:t>Les captures annuelles débarquées sont :</w:t>
            </w:r>
          </w:p>
          <w:p w:rsidR="0009285C" w:rsidRPr="00BB686E" w:rsidRDefault="0009285C" w:rsidP="00870BD2">
            <w:pPr>
              <w:tabs>
                <w:tab w:val="left" w:pos="1440"/>
              </w:tabs>
              <w:spacing w:after="0" w:line="240" w:lineRule="auto"/>
              <w:rPr>
                <w:rFonts w:ascii="Book Antiqua" w:hAnsi="Book Antiqua"/>
              </w:rPr>
            </w:pPr>
          </w:p>
          <w:p w:rsidR="0009285C" w:rsidRPr="00BB686E" w:rsidRDefault="0009285C" w:rsidP="0009285C">
            <w:pPr>
              <w:tabs>
                <w:tab w:val="left" w:pos="1440"/>
              </w:tabs>
              <w:spacing w:after="0" w:line="240" w:lineRule="auto"/>
              <w:rPr>
                <w:rFonts w:ascii="Book Antiqua" w:hAnsi="Book Antiqua"/>
                <w:b/>
                <w:i/>
              </w:rPr>
            </w:pPr>
            <w:r w:rsidRPr="00BB686E">
              <w:rPr>
                <w:rFonts w:ascii="Book Antiqua" w:hAnsi="Book Antiqua"/>
                <w:b/>
                <w:i/>
              </w:rPr>
              <w:t xml:space="preserve">-SIGAPECHE : </w:t>
            </w:r>
            <w:r w:rsidR="00C61E35">
              <w:rPr>
                <w:rFonts w:ascii="Book Antiqua" w:hAnsi="Book Antiqua"/>
                <w:b/>
                <w:i/>
              </w:rPr>
              <w:t>3 135 853</w:t>
            </w:r>
            <w:r w:rsidRPr="00BB686E">
              <w:rPr>
                <w:rFonts w:ascii="Book Antiqua" w:hAnsi="Book Antiqua"/>
                <w:b/>
                <w:i/>
              </w:rPr>
              <w:t xml:space="preserve"> kg ;</w:t>
            </w:r>
          </w:p>
          <w:p w:rsidR="0009285C" w:rsidRPr="00BB686E" w:rsidRDefault="0009285C" w:rsidP="00870BD2">
            <w:pPr>
              <w:tabs>
                <w:tab w:val="left" w:pos="1440"/>
              </w:tabs>
              <w:spacing w:after="0" w:line="240" w:lineRule="auto"/>
              <w:rPr>
                <w:rFonts w:ascii="Book Antiqua" w:hAnsi="Book Antiqua"/>
                <w:b/>
                <w:i/>
              </w:rPr>
            </w:pPr>
            <w:r w:rsidRPr="00BB686E">
              <w:rPr>
                <w:rFonts w:ascii="Book Antiqua" w:hAnsi="Book Antiqua"/>
                <w:b/>
                <w:i/>
              </w:rPr>
              <w:t xml:space="preserve">-SOCIPEG : </w:t>
            </w:r>
            <w:r w:rsidR="00A030FD">
              <w:rPr>
                <w:rFonts w:ascii="Book Antiqua" w:hAnsi="Book Antiqua"/>
                <w:b/>
                <w:i/>
              </w:rPr>
              <w:t>3 306 386</w:t>
            </w:r>
            <w:r w:rsidRPr="00BB686E">
              <w:rPr>
                <w:rFonts w:ascii="Book Antiqua" w:hAnsi="Book Antiqua"/>
                <w:b/>
                <w:i/>
              </w:rPr>
              <w:t xml:space="preserve"> kg ;</w:t>
            </w:r>
          </w:p>
          <w:p w:rsidR="0009285C" w:rsidRPr="00BB686E" w:rsidRDefault="0009285C" w:rsidP="0009285C">
            <w:pPr>
              <w:tabs>
                <w:tab w:val="left" w:pos="1440"/>
              </w:tabs>
              <w:spacing w:after="0" w:line="240" w:lineRule="auto"/>
              <w:rPr>
                <w:rFonts w:ascii="Book Antiqua" w:hAnsi="Book Antiqua"/>
                <w:b/>
                <w:i/>
              </w:rPr>
            </w:pPr>
            <w:r w:rsidRPr="00BB686E">
              <w:rPr>
                <w:rFonts w:ascii="Book Antiqua" w:hAnsi="Book Antiqua"/>
                <w:b/>
                <w:i/>
              </w:rPr>
              <w:t xml:space="preserve">-AMERGER : </w:t>
            </w:r>
            <w:r w:rsidR="00624358" w:rsidRPr="00BB686E">
              <w:rPr>
                <w:rFonts w:ascii="Book Antiqua" w:hAnsi="Book Antiqua"/>
                <w:b/>
                <w:i/>
              </w:rPr>
              <w:t>2</w:t>
            </w:r>
            <w:r w:rsidR="003958A3" w:rsidRPr="00BB686E">
              <w:rPr>
                <w:rFonts w:ascii="Book Antiqua" w:hAnsi="Book Antiqua"/>
                <w:b/>
                <w:i/>
              </w:rPr>
              <w:t>55</w:t>
            </w:r>
            <w:r w:rsidR="00624358" w:rsidRPr="00BB686E">
              <w:rPr>
                <w:rFonts w:ascii="Book Antiqua" w:hAnsi="Book Antiqua"/>
                <w:b/>
                <w:i/>
              </w:rPr>
              <w:t xml:space="preserve"> </w:t>
            </w:r>
            <w:r w:rsidR="003958A3" w:rsidRPr="00BB686E">
              <w:rPr>
                <w:rFonts w:ascii="Book Antiqua" w:hAnsi="Book Antiqua"/>
                <w:b/>
                <w:i/>
              </w:rPr>
              <w:t>3</w:t>
            </w:r>
            <w:r w:rsidR="00793776" w:rsidRPr="00BB686E">
              <w:rPr>
                <w:rFonts w:ascii="Book Antiqua" w:hAnsi="Book Antiqua"/>
                <w:b/>
                <w:i/>
              </w:rPr>
              <w:t>9</w:t>
            </w:r>
            <w:r w:rsidR="00C61E35">
              <w:rPr>
                <w:rFonts w:ascii="Book Antiqua" w:hAnsi="Book Antiqua"/>
                <w:b/>
                <w:i/>
              </w:rPr>
              <w:t>3</w:t>
            </w:r>
            <w:r w:rsidRPr="00BB686E">
              <w:rPr>
                <w:rFonts w:ascii="Book Antiqua" w:hAnsi="Book Antiqua"/>
                <w:b/>
                <w:i/>
              </w:rPr>
              <w:t xml:space="preserve"> kg ;</w:t>
            </w:r>
          </w:p>
          <w:p w:rsidR="0009285C" w:rsidRPr="00BB686E" w:rsidRDefault="0009285C" w:rsidP="00870BD2">
            <w:pPr>
              <w:tabs>
                <w:tab w:val="left" w:pos="1440"/>
              </w:tabs>
              <w:spacing w:after="0" w:line="240" w:lineRule="auto"/>
              <w:rPr>
                <w:rFonts w:ascii="Book Antiqua" w:hAnsi="Book Antiqua"/>
                <w:b/>
                <w:i/>
              </w:rPr>
            </w:pPr>
            <w:r w:rsidRPr="00BB686E">
              <w:rPr>
                <w:rFonts w:ascii="Book Antiqua" w:hAnsi="Book Antiqua"/>
                <w:b/>
                <w:i/>
              </w:rPr>
              <w:t xml:space="preserve">-INTERBURGO : </w:t>
            </w:r>
            <w:r w:rsidR="00C61E35">
              <w:rPr>
                <w:rFonts w:ascii="Book Antiqua" w:hAnsi="Book Antiqua"/>
                <w:b/>
                <w:i/>
              </w:rPr>
              <w:t>77 350</w:t>
            </w:r>
            <w:r w:rsidRPr="00BB686E">
              <w:rPr>
                <w:rFonts w:ascii="Book Antiqua" w:hAnsi="Book Antiqua"/>
                <w:b/>
                <w:i/>
              </w:rPr>
              <w:t xml:space="preserve"> kg ;</w:t>
            </w:r>
          </w:p>
          <w:p w:rsidR="00793776" w:rsidRPr="00BB686E" w:rsidRDefault="00793776" w:rsidP="00870BD2">
            <w:pPr>
              <w:tabs>
                <w:tab w:val="left" w:pos="1440"/>
              </w:tabs>
              <w:spacing w:after="0" w:line="240" w:lineRule="auto"/>
              <w:rPr>
                <w:rFonts w:ascii="Book Antiqua" w:hAnsi="Book Antiqua"/>
                <w:b/>
                <w:i/>
              </w:rPr>
            </w:pPr>
            <w:r w:rsidRPr="00BB686E">
              <w:rPr>
                <w:rFonts w:ascii="Book Antiqua" w:hAnsi="Book Antiqua"/>
                <w:b/>
                <w:i/>
              </w:rPr>
              <w:t xml:space="preserve">-APG : </w:t>
            </w:r>
            <w:r w:rsidR="00A030FD">
              <w:rPr>
                <w:rFonts w:ascii="Book Antiqua" w:hAnsi="Book Antiqua"/>
                <w:b/>
                <w:i/>
              </w:rPr>
              <w:t>488 404</w:t>
            </w:r>
            <w:r w:rsidRPr="00BB686E">
              <w:rPr>
                <w:rFonts w:ascii="Book Antiqua" w:hAnsi="Book Antiqua"/>
                <w:b/>
                <w:i/>
              </w:rPr>
              <w:t xml:space="preserve"> kg ;</w:t>
            </w:r>
          </w:p>
          <w:p w:rsidR="0009285C" w:rsidRPr="00BB686E" w:rsidRDefault="0009285C" w:rsidP="00870BD2">
            <w:pPr>
              <w:tabs>
                <w:tab w:val="left" w:pos="1440"/>
              </w:tabs>
              <w:spacing w:after="0" w:line="240" w:lineRule="auto"/>
              <w:rPr>
                <w:rFonts w:ascii="Book Antiqua" w:hAnsi="Book Antiqua"/>
              </w:rPr>
            </w:pPr>
          </w:p>
          <w:p w:rsidR="003A0DD6" w:rsidRPr="00BB686E" w:rsidRDefault="0009285C" w:rsidP="00C61E35">
            <w:pPr>
              <w:tabs>
                <w:tab w:val="left" w:pos="1440"/>
              </w:tabs>
              <w:spacing w:after="0" w:line="240" w:lineRule="auto"/>
              <w:rPr>
                <w:rFonts w:ascii="Book Antiqua" w:hAnsi="Book Antiqua"/>
              </w:rPr>
            </w:pPr>
            <w:r w:rsidRPr="00BB686E">
              <w:rPr>
                <w:rFonts w:ascii="Book Antiqua" w:hAnsi="Book Antiqua"/>
                <w:b/>
              </w:rPr>
              <w:t xml:space="preserve">Soit </w:t>
            </w:r>
            <w:r w:rsidR="00C61E35">
              <w:rPr>
                <w:rFonts w:ascii="Book Antiqua" w:hAnsi="Book Antiqua"/>
                <w:b/>
              </w:rPr>
              <w:t>7</w:t>
            </w:r>
            <w:r w:rsidRPr="009F10BC">
              <w:rPr>
                <w:rFonts w:ascii="Book Antiqua" w:hAnsi="Book Antiqua"/>
                <w:b/>
              </w:rPr>
              <w:t> </w:t>
            </w:r>
            <w:r w:rsidR="00C61E35">
              <w:rPr>
                <w:rFonts w:ascii="Book Antiqua" w:hAnsi="Book Antiqua"/>
                <w:b/>
              </w:rPr>
              <w:t>263</w:t>
            </w:r>
            <w:r w:rsidRPr="009F10BC">
              <w:rPr>
                <w:rFonts w:ascii="Book Antiqua" w:hAnsi="Book Antiqua"/>
                <w:b/>
              </w:rPr>
              <w:t> </w:t>
            </w:r>
            <w:r w:rsidR="00C61E35">
              <w:rPr>
                <w:rFonts w:ascii="Book Antiqua" w:hAnsi="Book Antiqua"/>
                <w:b/>
              </w:rPr>
              <w:t>386</w:t>
            </w:r>
            <w:r w:rsidRPr="009F10BC">
              <w:rPr>
                <w:rFonts w:ascii="Book Antiqua" w:hAnsi="Book Antiqua"/>
                <w:b/>
              </w:rPr>
              <w:t xml:space="preserve"> kg </w:t>
            </w:r>
            <w:r w:rsidRPr="00BB686E">
              <w:rPr>
                <w:rFonts w:ascii="Book Antiqua" w:hAnsi="Book Antiqua"/>
                <w:b/>
              </w:rPr>
              <w:t xml:space="preserve">de produits </w:t>
            </w:r>
            <w:r w:rsidR="00717534" w:rsidRPr="00BB686E">
              <w:rPr>
                <w:rFonts w:ascii="Book Antiqua" w:hAnsi="Book Antiqua"/>
                <w:b/>
              </w:rPr>
              <w:t xml:space="preserve">halieutiques débarqués en </w:t>
            </w:r>
            <w:r w:rsidR="00793776" w:rsidRPr="00BB686E">
              <w:rPr>
                <w:rFonts w:ascii="Book Antiqua" w:hAnsi="Book Antiqua"/>
                <w:b/>
              </w:rPr>
              <w:t>2014</w:t>
            </w:r>
            <w:r w:rsidR="00717534" w:rsidRPr="00BB686E">
              <w:rPr>
                <w:rFonts w:ascii="Book Antiqua" w:hAnsi="Book Antiqua"/>
                <w:b/>
              </w:rPr>
              <w:t xml:space="preserve"> </w:t>
            </w:r>
          </w:p>
        </w:tc>
      </w:tr>
    </w:tbl>
    <w:p w:rsidR="009E1A4A" w:rsidRPr="00BB686E" w:rsidRDefault="009E1A4A">
      <w:pPr>
        <w:rPr>
          <w:rFonts w:ascii="Book Antiqua" w:hAnsi="Book Antiqua"/>
          <w:sz w:val="28"/>
        </w:rPr>
      </w:pPr>
      <w:r w:rsidRPr="00BB686E">
        <w:rPr>
          <w:rFonts w:ascii="Book Antiqua" w:hAnsi="Book Antiqua"/>
          <w:sz w:val="28"/>
        </w:rPr>
        <w:br w:type="page"/>
      </w:r>
    </w:p>
    <w:p w:rsidR="00717534" w:rsidRPr="00BB686E" w:rsidRDefault="00717534" w:rsidP="00717534">
      <w:pPr>
        <w:jc w:val="center"/>
        <w:rPr>
          <w:rFonts w:ascii="Book Antiqua" w:hAnsi="Book Antiqua"/>
          <w:b/>
          <w:sz w:val="32"/>
          <w:u w:val="single"/>
        </w:rPr>
      </w:pPr>
      <w:r w:rsidRPr="00BB686E">
        <w:rPr>
          <w:rFonts w:ascii="Book Antiqua" w:hAnsi="Book Antiqua"/>
          <w:b/>
          <w:sz w:val="32"/>
          <w:u w:val="single"/>
        </w:rPr>
        <w:lastRenderedPageBreak/>
        <w:t>Direction des Pêches Industrielles (suite)</w:t>
      </w:r>
    </w:p>
    <w:tbl>
      <w:tblPr>
        <w:tblW w:w="5533"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2408"/>
        <w:gridCol w:w="2408"/>
        <w:gridCol w:w="3260"/>
        <w:gridCol w:w="2694"/>
        <w:gridCol w:w="2694"/>
      </w:tblGrid>
      <w:tr w:rsidR="00B8421E" w:rsidRPr="00BB686E" w:rsidTr="00B8421E">
        <w:tc>
          <w:tcPr>
            <w:tcW w:w="722" w:type="pct"/>
            <w:shd w:val="clear" w:color="auto" w:fill="auto"/>
          </w:tcPr>
          <w:p w:rsidR="00717534" w:rsidRPr="00BB686E" w:rsidRDefault="00717534" w:rsidP="0013292B">
            <w:pPr>
              <w:tabs>
                <w:tab w:val="left" w:pos="1440"/>
              </w:tabs>
              <w:spacing w:after="0" w:line="240" w:lineRule="auto"/>
              <w:jc w:val="center"/>
              <w:rPr>
                <w:rFonts w:ascii="Book Antiqua" w:hAnsi="Book Antiqua"/>
                <w:b/>
              </w:rPr>
            </w:pPr>
            <w:r w:rsidRPr="00BB686E">
              <w:rPr>
                <w:rFonts w:ascii="Book Antiqua" w:hAnsi="Book Antiqua"/>
                <w:b/>
              </w:rPr>
              <w:t>Activités</w:t>
            </w:r>
          </w:p>
        </w:tc>
        <w:tc>
          <w:tcPr>
            <w:tcW w:w="765" w:type="pct"/>
            <w:shd w:val="clear" w:color="auto" w:fill="auto"/>
          </w:tcPr>
          <w:p w:rsidR="00717534" w:rsidRPr="00BB686E" w:rsidRDefault="00717534" w:rsidP="0013292B">
            <w:pPr>
              <w:tabs>
                <w:tab w:val="left" w:pos="1440"/>
              </w:tabs>
              <w:spacing w:after="0" w:line="240" w:lineRule="auto"/>
              <w:jc w:val="center"/>
              <w:rPr>
                <w:rFonts w:ascii="Book Antiqua" w:hAnsi="Book Antiqua"/>
                <w:b/>
              </w:rPr>
            </w:pPr>
            <w:r w:rsidRPr="00BB686E">
              <w:rPr>
                <w:rFonts w:ascii="Book Antiqua" w:hAnsi="Book Antiqua"/>
                <w:b/>
              </w:rPr>
              <w:t>Objectifs</w:t>
            </w:r>
          </w:p>
        </w:tc>
        <w:tc>
          <w:tcPr>
            <w:tcW w:w="765" w:type="pct"/>
            <w:shd w:val="clear" w:color="auto" w:fill="auto"/>
          </w:tcPr>
          <w:p w:rsidR="00717534" w:rsidRPr="00BB686E" w:rsidRDefault="00717534" w:rsidP="0013292B">
            <w:pPr>
              <w:tabs>
                <w:tab w:val="left" w:pos="1440"/>
              </w:tabs>
              <w:spacing w:after="0" w:line="240" w:lineRule="auto"/>
              <w:jc w:val="center"/>
              <w:rPr>
                <w:rFonts w:ascii="Book Antiqua" w:hAnsi="Book Antiqua"/>
                <w:b/>
              </w:rPr>
            </w:pPr>
            <w:r w:rsidRPr="00BB686E">
              <w:rPr>
                <w:rFonts w:ascii="Book Antiqua" w:hAnsi="Book Antiqua"/>
                <w:b/>
              </w:rPr>
              <w:t>Résultats attendus</w:t>
            </w:r>
          </w:p>
        </w:tc>
        <w:tc>
          <w:tcPr>
            <w:tcW w:w="1036" w:type="pct"/>
            <w:shd w:val="clear" w:color="auto" w:fill="auto"/>
          </w:tcPr>
          <w:p w:rsidR="00717534" w:rsidRPr="00BB686E" w:rsidRDefault="00717534" w:rsidP="0013292B">
            <w:pPr>
              <w:tabs>
                <w:tab w:val="left" w:pos="1440"/>
              </w:tabs>
              <w:spacing w:after="0" w:line="240" w:lineRule="auto"/>
              <w:jc w:val="center"/>
              <w:rPr>
                <w:rFonts w:ascii="Book Antiqua" w:hAnsi="Book Antiqua"/>
                <w:b/>
              </w:rPr>
            </w:pPr>
            <w:r w:rsidRPr="00BB686E">
              <w:rPr>
                <w:rFonts w:ascii="Book Antiqua" w:hAnsi="Book Antiqua"/>
                <w:b/>
              </w:rPr>
              <w:t>Etat d’exécution</w:t>
            </w:r>
          </w:p>
        </w:tc>
        <w:tc>
          <w:tcPr>
            <w:tcW w:w="856" w:type="pct"/>
            <w:shd w:val="clear" w:color="auto" w:fill="auto"/>
          </w:tcPr>
          <w:p w:rsidR="00717534" w:rsidRPr="00BB686E" w:rsidRDefault="00717534" w:rsidP="0013292B">
            <w:pPr>
              <w:tabs>
                <w:tab w:val="left" w:pos="1440"/>
              </w:tabs>
              <w:spacing w:after="0" w:line="240" w:lineRule="auto"/>
              <w:jc w:val="center"/>
              <w:rPr>
                <w:rFonts w:ascii="Book Antiqua" w:hAnsi="Book Antiqua"/>
                <w:b/>
              </w:rPr>
            </w:pPr>
            <w:r w:rsidRPr="00BB686E">
              <w:rPr>
                <w:rFonts w:ascii="Book Antiqua" w:hAnsi="Book Antiqua"/>
                <w:b/>
              </w:rPr>
              <w:t>Reste à faire</w:t>
            </w:r>
          </w:p>
        </w:tc>
        <w:tc>
          <w:tcPr>
            <w:tcW w:w="856" w:type="pct"/>
            <w:shd w:val="clear" w:color="auto" w:fill="auto"/>
          </w:tcPr>
          <w:p w:rsidR="00717534" w:rsidRPr="00BB686E" w:rsidRDefault="00717534" w:rsidP="0013292B">
            <w:pPr>
              <w:tabs>
                <w:tab w:val="left" w:pos="1440"/>
              </w:tabs>
              <w:spacing w:after="0" w:line="240" w:lineRule="auto"/>
              <w:jc w:val="center"/>
              <w:rPr>
                <w:rFonts w:ascii="Book Antiqua" w:hAnsi="Book Antiqua"/>
                <w:b/>
              </w:rPr>
            </w:pPr>
            <w:r w:rsidRPr="00BB686E">
              <w:rPr>
                <w:rFonts w:ascii="Book Antiqua" w:hAnsi="Book Antiqua"/>
                <w:b/>
              </w:rPr>
              <w:t>Observations</w:t>
            </w:r>
          </w:p>
        </w:tc>
      </w:tr>
      <w:tr w:rsidR="00B8421E" w:rsidRPr="00BB686E" w:rsidTr="00B8421E">
        <w:tc>
          <w:tcPr>
            <w:tcW w:w="722" w:type="pct"/>
            <w:vMerge w:val="restart"/>
            <w:shd w:val="clear" w:color="auto" w:fill="auto"/>
          </w:tcPr>
          <w:p w:rsidR="00B8421E" w:rsidRPr="00B8421E" w:rsidRDefault="00B8421E" w:rsidP="0013292B">
            <w:pPr>
              <w:tabs>
                <w:tab w:val="left" w:pos="1440"/>
              </w:tabs>
              <w:spacing w:after="0" w:line="240" w:lineRule="auto"/>
              <w:rPr>
                <w:rFonts w:ascii="Book Antiqua" w:hAnsi="Book Antiqua"/>
                <w:b/>
              </w:rPr>
            </w:pPr>
            <w:r w:rsidRPr="00BB686E">
              <w:rPr>
                <w:rFonts w:ascii="Book Antiqua" w:hAnsi="Book Antiqua"/>
                <w:b/>
              </w:rPr>
              <w:t>Suivi des débarquements</w:t>
            </w:r>
            <w:r>
              <w:rPr>
                <w:rFonts w:ascii="Book Antiqua" w:hAnsi="Book Antiqua"/>
                <w:b/>
              </w:rPr>
              <w:t> :</w:t>
            </w:r>
            <w:r w:rsidRPr="00BB686E">
              <w:rPr>
                <w:rFonts w:ascii="Book Antiqua" w:hAnsi="Book Antiqua"/>
                <w:b/>
                <w:i/>
                <w:sz w:val="20"/>
              </w:rPr>
              <w:t xml:space="preserve"> </w:t>
            </w:r>
          </w:p>
          <w:p w:rsidR="00B8421E" w:rsidRPr="00BB686E" w:rsidRDefault="00B8421E" w:rsidP="0013292B">
            <w:pPr>
              <w:tabs>
                <w:tab w:val="left" w:pos="1440"/>
              </w:tabs>
              <w:spacing w:after="0" w:line="240" w:lineRule="auto"/>
              <w:rPr>
                <w:rFonts w:ascii="Book Antiqua" w:hAnsi="Book Antiqua"/>
                <w:b/>
                <w:i/>
                <w:sz w:val="20"/>
              </w:rPr>
            </w:pPr>
          </w:p>
          <w:p w:rsidR="00B8421E" w:rsidRPr="00BB686E" w:rsidRDefault="00B8421E" w:rsidP="0013292B">
            <w:pPr>
              <w:tabs>
                <w:tab w:val="left" w:pos="1440"/>
              </w:tabs>
              <w:spacing w:after="0" w:line="240" w:lineRule="auto"/>
              <w:rPr>
                <w:rFonts w:ascii="Book Antiqua" w:hAnsi="Book Antiqua"/>
                <w:b/>
                <w:i/>
                <w:sz w:val="20"/>
              </w:rPr>
            </w:pPr>
            <w:r w:rsidRPr="00BB686E">
              <w:rPr>
                <w:rFonts w:ascii="Book Antiqua" w:hAnsi="Book Antiqua"/>
                <w:b/>
              </w:rPr>
              <w:t>Programme des Observateurs à bord des Navires de pêche.</w:t>
            </w:r>
          </w:p>
          <w:p w:rsidR="00B8421E" w:rsidRPr="00BB686E" w:rsidRDefault="00B8421E" w:rsidP="0013292B">
            <w:pPr>
              <w:tabs>
                <w:tab w:val="left" w:pos="1440"/>
              </w:tabs>
              <w:spacing w:after="0" w:line="240" w:lineRule="auto"/>
              <w:rPr>
                <w:rFonts w:ascii="Book Antiqua" w:hAnsi="Book Antiqua"/>
              </w:rPr>
            </w:pPr>
            <w:r w:rsidRPr="00BB686E">
              <w:rPr>
                <w:rFonts w:ascii="Book Antiqua" w:hAnsi="Book Antiqua"/>
                <w:b/>
                <w:i/>
                <w:sz w:val="20"/>
              </w:rPr>
              <w:t>(suite)</w:t>
            </w: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13292B">
            <w:pPr>
              <w:tabs>
                <w:tab w:val="left" w:pos="1440"/>
              </w:tabs>
              <w:spacing w:after="0" w:line="240" w:lineRule="auto"/>
              <w:rPr>
                <w:rFonts w:ascii="Book Antiqua" w:hAnsi="Book Antiqua"/>
              </w:rPr>
            </w:pPr>
          </w:p>
        </w:tc>
        <w:tc>
          <w:tcPr>
            <w:tcW w:w="765" w:type="pct"/>
            <w:vMerge w:val="restart"/>
            <w:shd w:val="clear" w:color="auto" w:fill="auto"/>
          </w:tcPr>
          <w:p w:rsidR="00B8421E" w:rsidRPr="00BB686E" w:rsidRDefault="00B8421E" w:rsidP="0013292B">
            <w:pPr>
              <w:tabs>
                <w:tab w:val="left" w:pos="1440"/>
              </w:tabs>
              <w:spacing w:after="0" w:line="240" w:lineRule="auto"/>
              <w:rPr>
                <w:rFonts w:ascii="Book Antiqua" w:hAnsi="Book Antiqua"/>
              </w:rPr>
            </w:pPr>
            <w:r w:rsidRPr="00BB686E">
              <w:rPr>
                <w:rFonts w:ascii="Book Antiqua" w:hAnsi="Book Antiqua"/>
              </w:rPr>
              <w:t>Disposer des informations relatives aux captures réalisées par chaque armement au cours d’une marée de pêche</w:t>
            </w:r>
          </w:p>
        </w:tc>
        <w:tc>
          <w:tcPr>
            <w:tcW w:w="765" w:type="pct"/>
            <w:vMerge w:val="restart"/>
            <w:shd w:val="clear" w:color="auto" w:fill="auto"/>
          </w:tcPr>
          <w:p w:rsidR="00B8421E" w:rsidRPr="00BB686E" w:rsidRDefault="00B8421E" w:rsidP="0013292B">
            <w:pPr>
              <w:tabs>
                <w:tab w:val="left" w:pos="1440"/>
              </w:tabs>
              <w:spacing w:after="0" w:line="240" w:lineRule="auto"/>
              <w:rPr>
                <w:rFonts w:ascii="Book Antiqua" w:hAnsi="Book Antiqua"/>
              </w:rPr>
            </w:pPr>
            <w:r w:rsidRPr="00BB686E">
              <w:rPr>
                <w:rFonts w:ascii="Book Antiqua" w:hAnsi="Book Antiqua"/>
              </w:rPr>
              <w:t>Disposer d’un observateur à bord de chaque navire et pour chaque marée.</w:t>
            </w: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13292B">
            <w:pPr>
              <w:tabs>
                <w:tab w:val="left" w:pos="1440"/>
              </w:tabs>
              <w:spacing w:after="0" w:line="240" w:lineRule="auto"/>
              <w:rPr>
                <w:rFonts w:ascii="Book Antiqua" w:hAnsi="Book Antiqua"/>
                <w:b/>
              </w:rPr>
            </w:pPr>
          </w:p>
        </w:tc>
        <w:tc>
          <w:tcPr>
            <w:tcW w:w="1036" w:type="pct"/>
            <w:shd w:val="clear" w:color="auto" w:fill="auto"/>
          </w:tcPr>
          <w:p w:rsidR="00B8421E" w:rsidRPr="00BB686E" w:rsidRDefault="00D65187" w:rsidP="003F6247">
            <w:pPr>
              <w:tabs>
                <w:tab w:val="left" w:pos="1440"/>
              </w:tabs>
              <w:spacing w:after="0" w:line="240" w:lineRule="auto"/>
              <w:rPr>
                <w:rFonts w:ascii="Book Antiqua" w:hAnsi="Book Antiqua"/>
              </w:rPr>
            </w:pPr>
            <w:r>
              <w:rPr>
                <w:rFonts w:ascii="Book Antiqua" w:hAnsi="Book Antiqua"/>
                <w:b/>
              </w:rPr>
              <w:t>12</w:t>
            </w:r>
            <w:r w:rsidR="00B8421E" w:rsidRPr="00BB686E">
              <w:rPr>
                <w:rFonts w:ascii="Book Antiqua" w:hAnsi="Book Antiqua"/>
                <w:b/>
              </w:rPr>
              <w:t xml:space="preserve"> embarquements d’observateurs effectués</w:t>
            </w:r>
            <w:r w:rsidR="00B8421E" w:rsidRPr="00BB686E">
              <w:rPr>
                <w:rFonts w:ascii="Book Antiqua" w:hAnsi="Book Antiqua"/>
              </w:rPr>
              <w:t xml:space="preserve"> sur les navires de pêche industrielle depuis le mois d’avril jusqu’au mois d’août 2014 ;</w:t>
            </w:r>
          </w:p>
          <w:p w:rsidR="00B8421E" w:rsidRPr="00BB686E" w:rsidRDefault="00B8421E" w:rsidP="0013292B">
            <w:pPr>
              <w:tabs>
                <w:tab w:val="left" w:pos="1440"/>
              </w:tabs>
              <w:spacing w:after="0" w:line="240" w:lineRule="auto"/>
              <w:rPr>
                <w:rFonts w:ascii="Book Antiqua" w:hAnsi="Book Antiqua"/>
              </w:rPr>
            </w:pPr>
          </w:p>
          <w:p w:rsidR="00B8421E" w:rsidRPr="00B23FEE" w:rsidRDefault="00B8421E" w:rsidP="00B23FEE">
            <w:pPr>
              <w:tabs>
                <w:tab w:val="left" w:pos="1440"/>
              </w:tabs>
              <w:spacing w:after="0" w:line="240" w:lineRule="auto"/>
              <w:rPr>
                <w:rFonts w:ascii="Book Antiqua" w:hAnsi="Book Antiqua"/>
              </w:rPr>
            </w:pPr>
            <w:r w:rsidRPr="00BB686E">
              <w:rPr>
                <w:rFonts w:ascii="Book Antiqua" w:hAnsi="Book Antiqua"/>
                <w:b/>
              </w:rPr>
              <w:t xml:space="preserve">4 armements sur 6 ont embarqué au moins une fois un observateur à bord (sur un total de cinq navires) : </w:t>
            </w:r>
            <w:proofErr w:type="spellStart"/>
            <w:r w:rsidRPr="00BB686E">
              <w:rPr>
                <w:rFonts w:ascii="Book Antiqua" w:hAnsi="Book Antiqua"/>
              </w:rPr>
              <w:t>Interburgo</w:t>
            </w:r>
            <w:proofErr w:type="spellEnd"/>
            <w:r w:rsidRPr="00BB686E">
              <w:rPr>
                <w:rFonts w:ascii="Book Antiqua" w:hAnsi="Book Antiqua"/>
              </w:rPr>
              <w:t xml:space="preserve"> (</w:t>
            </w:r>
            <w:proofErr w:type="spellStart"/>
            <w:r w:rsidRPr="00BB686E">
              <w:rPr>
                <w:rFonts w:ascii="Book Antiqua" w:hAnsi="Book Antiqua"/>
              </w:rPr>
              <w:t>Seta</w:t>
            </w:r>
            <w:proofErr w:type="spellEnd"/>
            <w:r w:rsidRPr="00BB686E">
              <w:rPr>
                <w:rFonts w:ascii="Book Antiqua" w:hAnsi="Book Antiqua"/>
              </w:rPr>
              <w:t xml:space="preserve"> 62), </w:t>
            </w:r>
            <w:proofErr w:type="spellStart"/>
            <w:r w:rsidRPr="00BB686E">
              <w:rPr>
                <w:rFonts w:ascii="Book Antiqua" w:hAnsi="Book Antiqua"/>
              </w:rPr>
              <w:t>Sigapêche</w:t>
            </w:r>
            <w:proofErr w:type="spellEnd"/>
            <w:r w:rsidRPr="00BB686E">
              <w:rPr>
                <w:rFonts w:ascii="Book Antiqua" w:hAnsi="Book Antiqua"/>
              </w:rPr>
              <w:t xml:space="preserve"> (</w:t>
            </w:r>
            <w:proofErr w:type="spellStart"/>
            <w:r w:rsidRPr="00BB686E">
              <w:rPr>
                <w:rFonts w:ascii="Book Antiqua" w:hAnsi="Book Antiqua"/>
              </w:rPr>
              <w:t>Guoji</w:t>
            </w:r>
            <w:proofErr w:type="spellEnd"/>
            <w:r w:rsidRPr="00BB686E">
              <w:rPr>
                <w:rFonts w:ascii="Book Antiqua" w:hAnsi="Book Antiqua"/>
              </w:rPr>
              <w:t xml:space="preserve"> 826 et </w:t>
            </w:r>
            <w:proofErr w:type="spellStart"/>
            <w:r w:rsidRPr="00BB686E">
              <w:rPr>
                <w:rFonts w:ascii="Book Antiqua" w:hAnsi="Book Antiqua"/>
              </w:rPr>
              <w:t>Guoji</w:t>
            </w:r>
            <w:proofErr w:type="spellEnd"/>
            <w:r w:rsidRPr="00BB686E">
              <w:rPr>
                <w:rFonts w:ascii="Book Antiqua" w:hAnsi="Book Antiqua"/>
              </w:rPr>
              <w:t xml:space="preserve"> 827), </w:t>
            </w:r>
            <w:proofErr w:type="spellStart"/>
            <w:r w:rsidRPr="00BB686E">
              <w:rPr>
                <w:rFonts w:ascii="Book Antiqua" w:hAnsi="Book Antiqua"/>
              </w:rPr>
              <w:t>Socipeg</w:t>
            </w:r>
            <w:proofErr w:type="spellEnd"/>
            <w:r w:rsidRPr="00BB686E">
              <w:rPr>
                <w:rFonts w:ascii="Book Antiqua" w:hAnsi="Book Antiqua"/>
              </w:rPr>
              <w:t xml:space="preserve"> (</w:t>
            </w:r>
            <w:proofErr w:type="spellStart"/>
            <w:r w:rsidRPr="00BB686E">
              <w:rPr>
                <w:rFonts w:ascii="Book Antiqua" w:hAnsi="Book Antiqua"/>
              </w:rPr>
              <w:t>Léconi</w:t>
            </w:r>
            <w:proofErr w:type="spellEnd"/>
            <w:r w:rsidRPr="00BB686E">
              <w:rPr>
                <w:rFonts w:ascii="Book Antiqua" w:hAnsi="Book Antiqua"/>
              </w:rPr>
              <w:t xml:space="preserve"> </w:t>
            </w:r>
            <w:r w:rsidR="00385D97">
              <w:rPr>
                <w:rFonts w:ascii="Book Antiqua" w:hAnsi="Book Antiqua"/>
              </w:rPr>
              <w:t xml:space="preserve">5 et </w:t>
            </w:r>
            <w:proofErr w:type="spellStart"/>
            <w:r w:rsidR="00385D97">
              <w:rPr>
                <w:rFonts w:ascii="Book Antiqua" w:hAnsi="Book Antiqua"/>
              </w:rPr>
              <w:t>Léconi</w:t>
            </w:r>
            <w:proofErr w:type="spellEnd"/>
            <w:r w:rsidR="00385D97">
              <w:rPr>
                <w:rFonts w:ascii="Book Antiqua" w:hAnsi="Book Antiqua"/>
              </w:rPr>
              <w:t xml:space="preserve"> </w:t>
            </w:r>
            <w:r w:rsidRPr="00BB686E">
              <w:rPr>
                <w:rFonts w:ascii="Book Antiqua" w:hAnsi="Book Antiqua"/>
              </w:rPr>
              <w:t xml:space="preserve">6), et le PPP Tropical Holding SA avec le navire </w:t>
            </w:r>
            <w:proofErr w:type="spellStart"/>
            <w:r w:rsidRPr="00BB686E">
              <w:rPr>
                <w:rFonts w:ascii="Book Antiqua" w:hAnsi="Book Antiqua"/>
              </w:rPr>
              <w:t>Etelis</w:t>
            </w:r>
            <w:proofErr w:type="spellEnd"/>
            <w:r w:rsidRPr="00BB686E">
              <w:rPr>
                <w:rFonts w:ascii="Book Antiqua" w:hAnsi="Book Antiqua"/>
              </w:rPr>
              <w:t>.</w:t>
            </w:r>
          </w:p>
        </w:tc>
        <w:tc>
          <w:tcPr>
            <w:tcW w:w="856" w:type="pct"/>
            <w:shd w:val="clear" w:color="auto" w:fill="auto"/>
          </w:tcPr>
          <w:p w:rsidR="00B8421E" w:rsidRPr="00B23FEE" w:rsidRDefault="00B8421E" w:rsidP="0013292B">
            <w:pPr>
              <w:tabs>
                <w:tab w:val="left" w:pos="1440"/>
              </w:tabs>
              <w:spacing w:after="0" w:line="240" w:lineRule="auto"/>
              <w:rPr>
                <w:rFonts w:ascii="Book Antiqua" w:hAnsi="Book Antiqua"/>
                <w:b/>
              </w:rPr>
            </w:pPr>
            <w:r w:rsidRPr="00B23FEE">
              <w:rPr>
                <w:rFonts w:ascii="Book Antiqua" w:hAnsi="Book Antiqua"/>
              </w:rPr>
              <w:t xml:space="preserve">Sur </w:t>
            </w:r>
            <w:r w:rsidRPr="00B23FEE">
              <w:rPr>
                <w:rFonts w:ascii="Book Antiqua" w:hAnsi="Book Antiqua"/>
                <w:b/>
              </w:rPr>
              <w:t xml:space="preserve">177 débarquements </w:t>
            </w:r>
            <w:r w:rsidRPr="00B23FEE">
              <w:rPr>
                <w:rFonts w:ascii="Book Antiqua" w:hAnsi="Book Antiqua"/>
              </w:rPr>
              <w:t xml:space="preserve">pris en compte, cela ne représente que </w:t>
            </w:r>
            <w:r w:rsidRPr="00B23FEE">
              <w:rPr>
                <w:rFonts w:ascii="Book Antiqua" w:hAnsi="Book Antiqua"/>
                <w:b/>
              </w:rPr>
              <w:t xml:space="preserve">4,5% de couverture. </w:t>
            </w:r>
          </w:p>
          <w:p w:rsidR="00B8421E" w:rsidRPr="00B23FEE" w:rsidRDefault="00B8421E" w:rsidP="0013292B">
            <w:pPr>
              <w:tabs>
                <w:tab w:val="left" w:pos="1440"/>
              </w:tabs>
              <w:spacing w:after="0" w:line="240" w:lineRule="auto"/>
              <w:rPr>
                <w:rFonts w:ascii="Book Antiqua" w:hAnsi="Book Antiqua"/>
              </w:rPr>
            </w:pPr>
          </w:p>
          <w:p w:rsidR="00B8421E" w:rsidRPr="00B23FEE" w:rsidRDefault="00B8421E" w:rsidP="0013292B">
            <w:pPr>
              <w:tabs>
                <w:tab w:val="left" w:pos="1440"/>
              </w:tabs>
              <w:spacing w:after="0" w:line="240" w:lineRule="auto"/>
              <w:rPr>
                <w:rFonts w:ascii="Book Antiqua" w:hAnsi="Book Antiqua"/>
              </w:rPr>
            </w:pPr>
          </w:p>
          <w:p w:rsidR="00B8421E" w:rsidRPr="00B23FEE" w:rsidRDefault="00B8421E" w:rsidP="00B23FEE">
            <w:pPr>
              <w:tabs>
                <w:tab w:val="left" w:pos="1440"/>
              </w:tabs>
              <w:spacing w:after="0" w:line="240" w:lineRule="auto"/>
              <w:rPr>
                <w:rFonts w:ascii="Book Antiqua" w:hAnsi="Book Antiqua"/>
              </w:rPr>
            </w:pPr>
            <w:r w:rsidRPr="00B23FEE">
              <w:rPr>
                <w:rFonts w:ascii="Book Antiqua" w:hAnsi="Book Antiqua"/>
              </w:rPr>
              <w:t>Renforcement en matériel de sécurité et sanitaire, ainsi d’autres équipements pour le bon déroulement des missions.</w:t>
            </w:r>
          </w:p>
        </w:tc>
        <w:tc>
          <w:tcPr>
            <w:tcW w:w="856" w:type="pct"/>
            <w:shd w:val="clear" w:color="auto" w:fill="auto"/>
          </w:tcPr>
          <w:p w:rsidR="00B8421E" w:rsidRPr="00BB686E" w:rsidRDefault="00B8421E" w:rsidP="0013292B">
            <w:pPr>
              <w:tabs>
                <w:tab w:val="left" w:pos="1440"/>
              </w:tabs>
              <w:spacing w:after="0" w:line="240" w:lineRule="auto"/>
              <w:rPr>
                <w:rFonts w:ascii="Book Antiqua" w:hAnsi="Book Antiqua"/>
              </w:rPr>
            </w:pPr>
            <w:r w:rsidRPr="00BB686E">
              <w:rPr>
                <w:rFonts w:ascii="Book Antiqua" w:hAnsi="Book Antiqua"/>
                <w:b/>
              </w:rPr>
              <w:t xml:space="preserve">Signature d’une Convention de partenariat </w:t>
            </w:r>
            <w:r>
              <w:rPr>
                <w:rFonts w:ascii="Book Antiqua" w:hAnsi="Book Antiqua"/>
                <w:b/>
              </w:rPr>
              <w:t xml:space="preserve">entre la DGPA </w:t>
            </w:r>
            <w:r w:rsidRPr="00BB686E">
              <w:rPr>
                <w:rFonts w:ascii="Book Antiqua" w:hAnsi="Book Antiqua"/>
                <w:b/>
              </w:rPr>
              <w:t xml:space="preserve">avec </w:t>
            </w:r>
            <w:r>
              <w:rPr>
                <w:rFonts w:ascii="Book Antiqua" w:hAnsi="Book Antiqua"/>
                <w:b/>
              </w:rPr>
              <w:t xml:space="preserve">l’ONG </w:t>
            </w:r>
            <w:r w:rsidRPr="00BB686E">
              <w:rPr>
                <w:rFonts w:ascii="Book Antiqua" w:hAnsi="Book Antiqua"/>
                <w:b/>
              </w:rPr>
              <w:t>ASF</w:t>
            </w:r>
            <w:r w:rsidRPr="00BB686E">
              <w:rPr>
                <w:rFonts w:ascii="Book Antiqua" w:hAnsi="Book Antiqua"/>
              </w:rPr>
              <w:t>, délégant</w:t>
            </w:r>
            <w:r>
              <w:rPr>
                <w:rFonts w:ascii="Book Antiqua" w:hAnsi="Book Antiqua"/>
              </w:rPr>
              <w:t xml:space="preserve"> à cette dernière</w:t>
            </w:r>
            <w:r w:rsidRPr="00BB686E">
              <w:rPr>
                <w:rFonts w:ascii="Book Antiqua" w:hAnsi="Book Antiqua"/>
              </w:rPr>
              <w:t xml:space="preserve"> la gestion du programme des Observateurs à bord des navires de pêche le 9 avril 2014 ;</w:t>
            </w:r>
          </w:p>
          <w:p w:rsidR="00B8421E" w:rsidRPr="00BB686E" w:rsidRDefault="00B8421E" w:rsidP="0013292B">
            <w:pPr>
              <w:tabs>
                <w:tab w:val="left" w:pos="1440"/>
              </w:tabs>
              <w:spacing w:after="0" w:line="240" w:lineRule="auto"/>
              <w:rPr>
                <w:rFonts w:ascii="Book Antiqua" w:hAnsi="Book Antiqua"/>
              </w:rPr>
            </w:pPr>
          </w:p>
          <w:p w:rsidR="00B8421E" w:rsidRPr="00BB686E" w:rsidRDefault="00B8421E" w:rsidP="00D15871">
            <w:pPr>
              <w:tabs>
                <w:tab w:val="left" w:pos="1440"/>
              </w:tabs>
              <w:spacing w:after="0" w:line="240" w:lineRule="auto"/>
              <w:rPr>
                <w:rFonts w:ascii="Book Antiqua" w:hAnsi="Book Antiqua"/>
              </w:rPr>
            </w:pPr>
            <w:r w:rsidRPr="00BB686E">
              <w:rPr>
                <w:rFonts w:ascii="Book Antiqua" w:hAnsi="Book Antiqua"/>
              </w:rPr>
              <w:t>Signature de contrats de travail entre ASF et les Observateurs à bord, le 10 avril 2014</w:t>
            </w:r>
            <w:r>
              <w:rPr>
                <w:rFonts w:ascii="Book Antiqua" w:hAnsi="Book Antiqua"/>
              </w:rPr>
              <w:t>.</w:t>
            </w:r>
          </w:p>
        </w:tc>
      </w:tr>
      <w:tr w:rsidR="00B8421E" w:rsidRPr="00BB686E" w:rsidTr="00B8421E">
        <w:tc>
          <w:tcPr>
            <w:tcW w:w="722" w:type="pct"/>
            <w:vMerge/>
            <w:shd w:val="clear" w:color="auto" w:fill="auto"/>
          </w:tcPr>
          <w:p w:rsidR="00B8421E" w:rsidRPr="00BB686E" w:rsidRDefault="00B8421E" w:rsidP="0013292B">
            <w:pPr>
              <w:tabs>
                <w:tab w:val="left" w:pos="1440"/>
              </w:tabs>
              <w:spacing w:after="0" w:line="240" w:lineRule="auto"/>
              <w:rPr>
                <w:rFonts w:ascii="Book Antiqua" w:hAnsi="Book Antiqua"/>
                <w:b/>
              </w:rPr>
            </w:pPr>
          </w:p>
        </w:tc>
        <w:tc>
          <w:tcPr>
            <w:tcW w:w="765" w:type="pct"/>
            <w:vMerge/>
            <w:shd w:val="clear" w:color="auto" w:fill="auto"/>
          </w:tcPr>
          <w:p w:rsidR="00B8421E" w:rsidRPr="00BB686E" w:rsidRDefault="00B8421E" w:rsidP="0013292B">
            <w:pPr>
              <w:tabs>
                <w:tab w:val="left" w:pos="1440"/>
              </w:tabs>
              <w:spacing w:after="0" w:line="240" w:lineRule="auto"/>
              <w:rPr>
                <w:rFonts w:ascii="Book Antiqua" w:hAnsi="Book Antiqua"/>
              </w:rPr>
            </w:pPr>
          </w:p>
        </w:tc>
        <w:tc>
          <w:tcPr>
            <w:tcW w:w="765" w:type="pct"/>
            <w:vMerge/>
            <w:shd w:val="clear" w:color="auto" w:fill="auto"/>
          </w:tcPr>
          <w:p w:rsidR="00B8421E" w:rsidRPr="00BB686E" w:rsidRDefault="00B8421E" w:rsidP="00717534">
            <w:pPr>
              <w:tabs>
                <w:tab w:val="left" w:pos="1440"/>
              </w:tabs>
              <w:spacing w:after="0" w:line="240" w:lineRule="auto"/>
              <w:rPr>
                <w:rFonts w:ascii="Book Antiqua" w:hAnsi="Book Antiqua"/>
              </w:rPr>
            </w:pPr>
          </w:p>
        </w:tc>
        <w:tc>
          <w:tcPr>
            <w:tcW w:w="1036" w:type="pct"/>
            <w:shd w:val="clear" w:color="auto" w:fill="auto"/>
          </w:tcPr>
          <w:p w:rsidR="00B8421E" w:rsidRPr="00BB686E" w:rsidRDefault="00B8421E" w:rsidP="00B23FEE">
            <w:pPr>
              <w:tabs>
                <w:tab w:val="left" w:pos="1440"/>
              </w:tabs>
              <w:spacing w:after="0" w:line="240" w:lineRule="auto"/>
              <w:rPr>
                <w:rFonts w:ascii="Book Antiqua" w:hAnsi="Book Antiqua"/>
              </w:rPr>
            </w:pPr>
            <w:r w:rsidRPr="00BB686E">
              <w:rPr>
                <w:rFonts w:ascii="Book Antiqua" w:hAnsi="Book Antiqua"/>
                <w:b/>
              </w:rPr>
              <w:t>Recrutement de nouveaux observateurs en cours :</w:t>
            </w:r>
            <w:r w:rsidRPr="00BB686E">
              <w:rPr>
                <w:rFonts w:ascii="Book Antiqua" w:hAnsi="Book Antiqua"/>
              </w:rPr>
              <w:t xml:space="preserve"> </w:t>
            </w:r>
          </w:p>
          <w:p w:rsidR="00B8421E" w:rsidRPr="00BB686E" w:rsidRDefault="00B8421E" w:rsidP="00B23FEE">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 xml:space="preserve">plan de recrutement prévisionnel élaboré, mise en place d’une commission de recrutement DGPA – ASF – Gabon Bleu ; </w:t>
            </w:r>
          </w:p>
          <w:p w:rsidR="00B8421E" w:rsidRPr="00BB686E" w:rsidRDefault="00B8421E" w:rsidP="00B23FEE">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critères de recrutement établis ;</w:t>
            </w:r>
          </w:p>
          <w:p w:rsidR="00B8421E" w:rsidRPr="00B23FEE" w:rsidRDefault="00B8421E" w:rsidP="0013176B">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 xml:space="preserve">324 dossiers de candidatures </w:t>
            </w:r>
            <w:r w:rsidR="0013176B">
              <w:rPr>
                <w:rFonts w:ascii="Book Antiqua" w:hAnsi="Book Antiqua"/>
              </w:rPr>
              <w:t xml:space="preserve">ont été </w:t>
            </w:r>
            <w:r w:rsidRPr="00BB686E">
              <w:rPr>
                <w:rFonts w:ascii="Book Antiqua" w:hAnsi="Book Antiqua"/>
              </w:rPr>
              <w:t xml:space="preserve">reçus, </w:t>
            </w:r>
            <w:r w:rsidR="0013176B">
              <w:rPr>
                <w:rFonts w:ascii="Book Antiqua" w:hAnsi="Book Antiqua"/>
              </w:rPr>
              <w:t>50 candidats retenus pour la dernière phase de test</w:t>
            </w:r>
            <w:r>
              <w:rPr>
                <w:rFonts w:ascii="Book Antiqua" w:hAnsi="Book Antiqua"/>
              </w:rPr>
              <w:t>.</w:t>
            </w:r>
          </w:p>
        </w:tc>
        <w:tc>
          <w:tcPr>
            <w:tcW w:w="856" w:type="pct"/>
            <w:shd w:val="clear" w:color="auto" w:fill="auto"/>
          </w:tcPr>
          <w:p w:rsidR="00B8421E" w:rsidRPr="00BB686E" w:rsidRDefault="0013176B" w:rsidP="00B23FEE">
            <w:pPr>
              <w:tabs>
                <w:tab w:val="left" w:pos="1440"/>
              </w:tabs>
              <w:spacing w:after="0" w:line="240" w:lineRule="auto"/>
              <w:rPr>
                <w:rFonts w:ascii="Book Antiqua" w:hAnsi="Book Antiqua"/>
              </w:rPr>
            </w:pPr>
            <w:r>
              <w:rPr>
                <w:rFonts w:ascii="Book Antiqua" w:hAnsi="Book Antiqua"/>
                <w:b/>
              </w:rPr>
              <w:t xml:space="preserve">Sélection de 25 candidats pour </w:t>
            </w:r>
            <w:r w:rsidR="00B8421E" w:rsidRPr="00BB686E">
              <w:rPr>
                <w:rFonts w:ascii="Book Antiqua" w:hAnsi="Book Antiqua"/>
                <w:b/>
              </w:rPr>
              <w:t xml:space="preserve">renforcer la brigade existante </w:t>
            </w:r>
            <w:r>
              <w:rPr>
                <w:rFonts w:ascii="Book Antiqua" w:hAnsi="Book Antiqua"/>
                <w:b/>
              </w:rPr>
              <w:t>et</w:t>
            </w:r>
            <w:r w:rsidR="00B8421E" w:rsidRPr="00BB686E">
              <w:rPr>
                <w:rFonts w:ascii="Book Antiqua" w:hAnsi="Book Antiqua"/>
                <w:b/>
              </w:rPr>
              <w:t xml:space="preserve"> la  porter à un effectif de 30 agents (actuellement 9), </w:t>
            </w:r>
            <w:r w:rsidR="00B8421E" w:rsidRPr="00BB686E">
              <w:rPr>
                <w:rFonts w:ascii="Book Antiqua" w:hAnsi="Book Antiqua"/>
              </w:rPr>
              <w:t>en vue d’une couverture plus importante de la flotte nationale</w:t>
            </w:r>
            <w:r w:rsidR="00B8421E" w:rsidRPr="00BB686E">
              <w:rPr>
                <w:rFonts w:ascii="Book Antiqua" w:hAnsi="Book Antiqua"/>
                <w:b/>
              </w:rPr>
              <w:t>.</w:t>
            </w:r>
          </w:p>
          <w:p w:rsidR="00B8421E" w:rsidRPr="00BB686E" w:rsidRDefault="00B8421E" w:rsidP="00B23FEE">
            <w:pPr>
              <w:tabs>
                <w:tab w:val="left" w:pos="1440"/>
              </w:tabs>
              <w:spacing w:after="0" w:line="240" w:lineRule="auto"/>
              <w:rPr>
                <w:rFonts w:ascii="Book Antiqua" w:hAnsi="Book Antiqua"/>
              </w:rPr>
            </w:pPr>
          </w:p>
          <w:p w:rsidR="00B8421E" w:rsidRPr="00B23FEE" w:rsidRDefault="00B8421E" w:rsidP="00B23FEE">
            <w:pPr>
              <w:tabs>
                <w:tab w:val="left" w:pos="1440"/>
              </w:tabs>
              <w:spacing w:after="0" w:line="240" w:lineRule="auto"/>
              <w:rPr>
                <w:rFonts w:ascii="Book Antiqua" w:hAnsi="Book Antiqua"/>
              </w:rPr>
            </w:pPr>
          </w:p>
        </w:tc>
        <w:tc>
          <w:tcPr>
            <w:tcW w:w="856" w:type="pct"/>
            <w:shd w:val="clear" w:color="auto" w:fill="auto"/>
          </w:tcPr>
          <w:p w:rsidR="00B8421E" w:rsidRPr="00BB686E" w:rsidRDefault="00B8421E" w:rsidP="00B23FEE">
            <w:pPr>
              <w:tabs>
                <w:tab w:val="left" w:pos="1440"/>
              </w:tabs>
              <w:spacing w:after="0" w:line="240" w:lineRule="auto"/>
              <w:rPr>
                <w:rFonts w:ascii="Book Antiqua" w:hAnsi="Book Antiqua"/>
              </w:rPr>
            </w:pPr>
            <w:r w:rsidRPr="00BB686E">
              <w:rPr>
                <w:rFonts w:ascii="Book Antiqua" w:hAnsi="Book Antiqua"/>
              </w:rPr>
              <w:t>Depuis décembre 2013, les observateurs à bord bénéficient d’une assurance (Individuelle Accident et Responsabilité Civi</w:t>
            </w:r>
            <w:r w:rsidR="00327EEE">
              <w:rPr>
                <w:rFonts w:ascii="Book Antiqua" w:hAnsi="Book Antiqua"/>
              </w:rPr>
              <w:t xml:space="preserve">le), et sont déclarés à la CNSS à renouveler, car </w:t>
            </w:r>
            <w:r w:rsidR="0013176B">
              <w:rPr>
                <w:rFonts w:ascii="Book Antiqua" w:hAnsi="Book Antiqua"/>
              </w:rPr>
              <w:t>expirant en mi-décembre 2014.</w:t>
            </w:r>
            <w:r w:rsidR="00327EEE">
              <w:rPr>
                <w:rFonts w:ascii="Book Antiqua" w:hAnsi="Book Antiqua"/>
              </w:rPr>
              <w:t xml:space="preserve"> </w:t>
            </w:r>
          </w:p>
          <w:p w:rsidR="00B8421E" w:rsidRPr="00BB686E" w:rsidRDefault="00B8421E" w:rsidP="00B23FEE">
            <w:pPr>
              <w:tabs>
                <w:tab w:val="left" w:pos="1440"/>
              </w:tabs>
              <w:spacing w:after="0" w:line="240" w:lineRule="auto"/>
              <w:rPr>
                <w:rFonts w:ascii="Book Antiqua" w:hAnsi="Book Antiqua"/>
              </w:rPr>
            </w:pPr>
          </w:p>
          <w:p w:rsidR="00B8421E" w:rsidRPr="00BB686E" w:rsidRDefault="00B8421E" w:rsidP="00B23FEE">
            <w:pPr>
              <w:tabs>
                <w:tab w:val="left" w:pos="1440"/>
              </w:tabs>
              <w:spacing w:after="0" w:line="240" w:lineRule="auto"/>
              <w:rPr>
                <w:rFonts w:ascii="Book Antiqua" w:hAnsi="Book Antiqua"/>
              </w:rPr>
            </w:pPr>
          </w:p>
          <w:p w:rsidR="00B8421E" w:rsidRPr="00BB686E" w:rsidRDefault="00B8421E" w:rsidP="00B23FEE">
            <w:pPr>
              <w:tabs>
                <w:tab w:val="left" w:pos="1440"/>
              </w:tabs>
              <w:spacing w:after="0" w:line="240" w:lineRule="auto"/>
              <w:rPr>
                <w:rFonts w:ascii="Book Antiqua" w:hAnsi="Book Antiqua"/>
              </w:rPr>
            </w:pPr>
          </w:p>
        </w:tc>
      </w:tr>
    </w:tbl>
    <w:p w:rsidR="00B8421E" w:rsidRDefault="00B8421E">
      <w:pPr>
        <w:rPr>
          <w:rFonts w:ascii="Book Antiqua" w:hAnsi="Book Antiqua"/>
          <w:sz w:val="28"/>
        </w:rPr>
      </w:pPr>
      <w:r>
        <w:rPr>
          <w:rFonts w:ascii="Book Antiqua" w:hAnsi="Book Antiqua"/>
          <w:sz w:val="28"/>
        </w:rPr>
        <w:br w:type="page"/>
      </w:r>
    </w:p>
    <w:p w:rsidR="00B8421E" w:rsidRPr="00BB686E" w:rsidRDefault="00B8421E" w:rsidP="00B8421E">
      <w:pPr>
        <w:jc w:val="center"/>
        <w:rPr>
          <w:rFonts w:ascii="Book Antiqua" w:hAnsi="Book Antiqua"/>
          <w:b/>
          <w:sz w:val="32"/>
          <w:u w:val="single"/>
        </w:rPr>
      </w:pPr>
      <w:r w:rsidRPr="00BB686E">
        <w:rPr>
          <w:rFonts w:ascii="Book Antiqua" w:hAnsi="Book Antiqua"/>
          <w:b/>
          <w:sz w:val="32"/>
          <w:u w:val="single"/>
        </w:rPr>
        <w:lastRenderedPageBreak/>
        <w:t>Direction des Pêches Industrielles (suite)</w:t>
      </w:r>
    </w:p>
    <w:tbl>
      <w:tblPr>
        <w:tblW w:w="5533"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2404"/>
        <w:gridCol w:w="2411"/>
        <w:gridCol w:w="3260"/>
        <w:gridCol w:w="2694"/>
        <w:gridCol w:w="2694"/>
      </w:tblGrid>
      <w:tr w:rsidR="00B8421E" w:rsidRPr="00BB686E" w:rsidTr="00B8421E">
        <w:tc>
          <w:tcPr>
            <w:tcW w:w="722" w:type="pct"/>
            <w:shd w:val="clear" w:color="auto" w:fill="auto"/>
          </w:tcPr>
          <w:p w:rsidR="00B8421E" w:rsidRPr="00BB686E" w:rsidRDefault="00B8421E" w:rsidP="00E037CD">
            <w:pPr>
              <w:tabs>
                <w:tab w:val="left" w:pos="1440"/>
              </w:tabs>
              <w:spacing w:after="0" w:line="240" w:lineRule="auto"/>
              <w:jc w:val="center"/>
              <w:rPr>
                <w:rFonts w:ascii="Book Antiqua" w:hAnsi="Book Antiqua"/>
                <w:b/>
              </w:rPr>
            </w:pPr>
            <w:r w:rsidRPr="00BB686E">
              <w:rPr>
                <w:rFonts w:ascii="Book Antiqua" w:hAnsi="Book Antiqua"/>
                <w:b/>
              </w:rPr>
              <w:t>Activités</w:t>
            </w:r>
          </w:p>
        </w:tc>
        <w:tc>
          <w:tcPr>
            <w:tcW w:w="764" w:type="pct"/>
            <w:shd w:val="clear" w:color="auto" w:fill="auto"/>
          </w:tcPr>
          <w:p w:rsidR="00B8421E" w:rsidRPr="00BB686E" w:rsidRDefault="00B8421E" w:rsidP="00E037CD">
            <w:pPr>
              <w:tabs>
                <w:tab w:val="left" w:pos="1440"/>
              </w:tabs>
              <w:spacing w:after="0" w:line="240" w:lineRule="auto"/>
              <w:jc w:val="center"/>
              <w:rPr>
                <w:rFonts w:ascii="Book Antiqua" w:hAnsi="Book Antiqua"/>
                <w:b/>
              </w:rPr>
            </w:pPr>
            <w:r w:rsidRPr="00BB686E">
              <w:rPr>
                <w:rFonts w:ascii="Book Antiqua" w:hAnsi="Book Antiqua"/>
                <w:b/>
              </w:rPr>
              <w:t>Objectifs</w:t>
            </w:r>
          </w:p>
        </w:tc>
        <w:tc>
          <w:tcPr>
            <w:tcW w:w="766" w:type="pct"/>
            <w:shd w:val="clear" w:color="auto" w:fill="auto"/>
          </w:tcPr>
          <w:p w:rsidR="00B8421E" w:rsidRPr="00BB686E" w:rsidRDefault="00B8421E" w:rsidP="00E037CD">
            <w:pPr>
              <w:tabs>
                <w:tab w:val="left" w:pos="1440"/>
              </w:tabs>
              <w:spacing w:after="0" w:line="240" w:lineRule="auto"/>
              <w:jc w:val="center"/>
              <w:rPr>
                <w:rFonts w:ascii="Book Antiqua" w:hAnsi="Book Antiqua"/>
                <w:b/>
              </w:rPr>
            </w:pPr>
            <w:r w:rsidRPr="00BB686E">
              <w:rPr>
                <w:rFonts w:ascii="Book Antiqua" w:hAnsi="Book Antiqua"/>
                <w:b/>
              </w:rPr>
              <w:t>Résultats attendus</w:t>
            </w:r>
          </w:p>
        </w:tc>
        <w:tc>
          <w:tcPr>
            <w:tcW w:w="1036" w:type="pct"/>
            <w:shd w:val="clear" w:color="auto" w:fill="auto"/>
          </w:tcPr>
          <w:p w:rsidR="00B8421E" w:rsidRPr="00BB686E" w:rsidRDefault="00B8421E" w:rsidP="00E037CD">
            <w:pPr>
              <w:tabs>
                <w:tab w:val="left" w:pos="1440"/>
              </w:tabs>
              <w:spacing w:after="0" w:line="240" w:lineRule="auto"/>
              <w:jc w:val="center"/>
              <w:rPr>
                <w:rFonts w:ascii="Book Antiqua" w:hAnsi="Book Antiqua"/>
                <w:b/>
              </w:rPr>
            </w:pPr>
            <w:r w:rsidRPr="00BB686E">
              <w:rPr>
                <w:rFonts w:ascii="Book Antiqua" w:hAnsi="Book Antiqua"/>
                <w:b/>
              </w:rPr>
              <w:t>Etat d’exécution</w:t>
            </w:r>
          </w:p>
        </w:tc>
        <w:tc>
          <w:tcPr>
            <w:tcW w:w="856" w:type="pct"/>
            <w:shd w:val="clear" w:color="auto" w:fill="auto"/>
          </w:tcPr>
          <w:p w:rsidR="00B8421E" w:rsidRPr="00BB686E" w:rsidRDefault="00B8421E" w:rsidP="00E037CD">
            <w:pPr>
              <w:tabs>
                <w:tab w:val="left" w:pos="1440"/>
              </w:tabs>
              <w:spacing w:after="0" w:line="240" w:lineRule="auto"/>
              <w:jc w:val="center"/>
              <w:rPr>
                <w:rFonts w:ascii="Book Antiqua" w:hAnsi="Book Antiqua"/>
                <w:b/>
              </w:rPr>
            </w:pPr>
            <w:r w:rsidRPr="00BB686E">
              <w:rPr>
                <w:rFonts w:ascii="Book Antiqua" w:hAnsi="Book Antiqua"/>
                <w:b/>
              </w:rPr>
              <w:t>Reste à faire</w:t>
            </w:r>
          </w:p>
        </w:tc>
        <w:tc>
          <w:tcPr>
            <w:tcW w:w="856" w:type="pct"/>
            <w:shd w:val="clear" w:color="auto" w:fill="auto"/>
          </w:tcPr>
          <w:p w:rsidR="00B8421E" w:rsidRPr="00BB686E" w:rsidRDefault="00B8421E" w:rsidP="00E037CD">
            <w:pPr>
              <w:tabs>
                <w:tab w:val="left" w:pos="1440"/>
              </w:tabs>
              <w:spacing w:after="0" w:line="240" w:lineRule="auto"/>
              <w:jc w:val="center"/>
              <w:rPr>
                <w:rFonts w:ascii="Book Antiqua" w:hAnsi="Book Antiqua"/>
                <w:b/>
              </w:rPr>
            </w:pPr>
            <w:r w:rsidRPr="00BB686E">
              <w:rPr>
                <w:rFonts w:ascii="Book Antiqua" w:hAnsi="Book Antiqua"/>
                <w:b/>
              </w:rPr>
              <w:t>Observations</w:t>
            </w:r>
          </w:p>
        </w:tc>
      </w:tr>
      <w:tr w:rsidR="00B8421E" w:rsidRPr="00BB686E" w:rsidTr="00B8421E">
        <w:tc>
          <w:tcPr>
            <w:tcW w:w="722" w:type="pct"/>
            <w:shd w:val="clear" w:color="auto" w:fill="auto"/>
          </w:tcPr>
          <w:p w:rsidR="00B8421E" w:rsidRPr="00B8421E" w:rsidRDefault="00B8421E" w:rsidP="00E037CD">
            <w:pPr>
              <w:tabs>
                <w:tab w:val="left" w:pos="1440"/>
              </w:tabs>
              <w:spacing w:after="0" w:line="240" w:lineRule="auto"/>
              <w:rPr>
                <w:rFonts w:ascii="Book Antiqua" w:hAnsi="Book Antiqua"/>
                <w:b/>
              </w:rPr>
            </w:pPr>
            <w:r w:rsidRPr="00BB686E">
              <w:rPr>
                <w:rFonts w:ascii="Book Antiqua" w:hAnsi="Book Antiqua"/>
                <w:b/>
              </w:rPr>
              <w:t>Suivi des débarquements</w:t>
            </w:r>
            <w:r>
              <w:rPr>
                <w:rFonts w:ascii="Book Antiqua" w:hAnsi="Book Antiqua"/>
                <w:b/>
              </w:rPr>
              <w:t> :</w:t>
            </w:r>
            <w:r w:rsidRPr="00BB686E">
              <w:rPr>
                <w:rFonts w:ascii="Book Antiqua" w:hAnsi="Book Antiqua"/>
                <w:b/>
                <w:i/>
                <w:sz w:val="20"/>
              </w:rPr>
              <w:t xml:space="preserve"> </w:t>
            </w:r>
          </w:p>
          <w:p w:rsidR="00B8421E" w:rsidRPr="00BB686E" w:rsidRDefault="00B8421E" w:rsidP="00E037CD">
            <w:pPr>
              <w:tabs>
                <w:tab w:val="left" w:pos="1440"/>
              </w:tabs>
              <w:spacing w:after="0" w:line="240" w:lineRule="auto"/>
              <w:rPr>
                <w:rFonts w:ascii="Book Antiqua" w:hAnsi="Book Antiqua"/>
                <w:b/>
                <w:i/>
                <w:sz w:val="20"/>
              </w:rPr>
            </w:pPr>
          </w:p>
          <w:p w:rsidR="00B8421E" w:rsidRPr="00BB686E" w:rsidRDefault="00B8421E" w:rsidP="00E037CD">
            <w:pPr>
              <w:tabs>
                <w:tab w:val="left" w:pos="1440"/>
              </w:tabs>
              <w:spacing w:after="0" w:line="240" w:lineRule="auto"/>
              <w:rPr>
                <w:rFonts w:ascii="Book Antiqua" w:hAnsi="Book Antiqua"/>
                <w:b/>
                <w:i/>
                <w:sz w:val="20"/>
              </w:rPr>
            </w:pPr>
            <w:r w:rsidRPr="00BB686E">
              <w:rPr>
                <w:rFonts w:ascii="Book Antiqua" w:hAnsi="Book Antiqua"/>
                <w:b/>
              </w:rPr>
              <w:t>Programme des Observateurs à bord des Navires de pêche.</w:t>
            </w:r>
          </w:p>
          <w:p w:rsidR="00B8421E" w:rsidRPr="00BB686E" w:rsidRDefault="00B8421E" w:rsidP="00E037CD">
            <w:pPr>
              <w:tabs>
                <w:tab w:val="left" w:pos="1440"/>
              </w:tabs>
              <w:spacing w:after="0" w:line="240" w:lineRule="auto"/>
              <w:rPr>
                <w:rFonts w:ascii="Book Antiqua" w:hAnsi="Book Antiqua"/>
              </w:rPr>
            </w:pPr>
            <w:r w:rsidRPr="00BB686E">
              <w:rPr>
                <w:rFonts w:ascii="Book Antiqua" w:hAnsi="Book Antiqua"/>
                <w:b/>
                <w:i/>
                <w:sz w:val="20"/>
              </w:rPr>
              <w:t>(suite</w:t>
            </w:r>
            <w:r>
              <w:rPr>
                <w:rFonts w:ascii="Book Antiqua" w:hAnsi="Book Antiqua"/>
                <w:b/>
                <w:i/>
                <w:sz w:val="20"/>
              </w:rPr>
              <w:t xml:space="preserve"> et fin</w:t>
            </w:r>
            <w:r w:rsidRPr="00BB686E">
              <w:rPr>
                <w:rFonts w:ascii="Book Antiqua" w:hAnsi="Book Antiqua"/>
                <w:b/>
                <w:i/>
                <w:sz w:val="20"/>
              </w:rPr>
              <w:t>)</w:t>
            </w:r>
          </w:p>
          <w:p w:rsidR="00B8421E" w:rsidRPr="00BB686E" w:rsidRDefault="00B8421E" w:rsidP="00E037CD">
            <w:pPr>
              <w:tabs>
                <w:tab w:val="left" w:pos="1440"/>
              </w:tabs>
              <w:spacing w:after="0" w:line="240" w:lineRule="auto"/>
              <w:rPr>
                <w:rFonts w:ascii="Book Antiqua" w:hAnsi="Book Antiqua"/>
              </w:rPr>
            </w:pPr>
          </w:p>
        </w:tc>
        <w:tc>
          <w:tcPr>
            <w:tcW w:w="764" w:type="pct"/>
            <w:shd w:val="clear" w:color="auto" w:fill="auto"/>
          </w:tcPr>
          <w:p w:rsidR="00B8421E" w:rsidRPr="00BB686E" w:rsidRDefault="00B8421E" w:rsidP="00E037CD">
            <w:pPr>
              <w:tabs>
                <w:tab w:val="left" w:pos="1440"/>
              </w:tabs>
              <w:spacing w:after="0" w:line="240" w:lineRule="auto"/>
              <w:rPr>
                <w:rFonts w:ascii="Book Antiqua" w:hAnsi="Book Antiqua"/>
              </w:rPr>
            </w:pPr>
            <w:r w:rsidRPr="00BB686E">
              <w:rPr>
                <w:rFonts w:ascii="Book Antiqua" w:hAnsi="Book Antiqua"/>
              </w:rPr>
              <w:t>Disposer des informations relatives aux captures réalisées par chaque armement au cours d’une marée de pêche</w:t>
            </w:r>
          </w:p>
        </w:tc>
        <w:tc>
          <w:tcPr>
            <w:tcW w:w="766" w:type="pct"/>
            <w:shd w:val="clear" w:color="auto" w:fill="auto"/>
          </w:tcPr>
          <w:p w:rsidR="00B8421E" w:rsidRPr="00B8421E" w:rsidRDefault="00B8421E" w:rsidP="00E037CD">
            <w:pPr>
              <w:tabs>
                <w:tab w:val="left" w:pos="1440"/>
              </w:tabs>
              <w:spacing w:after="0" w:line="240" w:lineRule="auto"/>
              <w:rPr>
                <w:rFonts w:ascii="Book Antiqua" w:hAnsi="Book Antiqua"/>
              </w:rPr>
            </w:pPr>
            <w:r w:rsidRPr="00BB686E">
              <w:rPr>
                <w:rFonts w:ascii="Book Antiqua" w:hAnsi="Book Antiqua"/>
              </w:rPr>
              <w:t>Disposer d’un observateur à bord de chaque navire et pour chaque marée.</w:t>
            </w:r>
          </w:p>
        </w:tc>
        <w:tc>
          <w:tcPr>
            <w:tcW w:w="1036" w:type="pct"/>
            <w:shd w:val="clear" w:color="auto" w:fill="auto"/>
          </w:tcPr>
          <w:p w:rsidR="00B8421E" w:rsidRPr="00BB686E" w:rsidRDefault="00B8421E" w:rsidP="00E037CD">
            <w:pPr>
              <w:tabs>
                <w:tab w:val="left" w:pos="1440"/>
              </w:tabs>
              <w:spacing w:after="0" w:line="240" w:lineRule="auto"/>
              <w:rPr>
                <w:rFonts w:ascii="Book Antiqua" w:hAnsi="Book Antiqua"/>
                <w:b/>
              </w:rPr>
            </w:pPr>
            <w:r w:rsidRPr="00BB686E">
              <w:rPr>
                <w:rFonts w:ascii="Book Antiqua" w:hAnsi="Book Antiqua"/>
                <w:b/>
              </w:rPr>
              <w:t>Formation des observateurs :</w:t>
            </w:r>
          </w:p>
          <w:p w:rsidR="00B8421E" w:rsidRPr="00BB686E" w:rsidRDefault="00B8421E" w:rsidP="00E037CD">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Protocole de travail, 15 et 15 avril 2014 ;</w:t>
            </w:r>
          </w:p>
          <w:p w:rsidR="00B8421E" w:rsidRDefault="00B8421E" w:rsidP="00E037CD">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Suivi et renforcement des capacités (en continue depuis mi-avril 2014)</w:t>
            </w:r>
            <w:r>
              <w:rPr>
                <w:rFonts w:ascii="Book Antiqua" w:hAnsi="Book Antiqua"/>
              </w:rPr>
              <w:t> ;</w:t>
            </w:r>
          </w:p>
          <w:p w:rsidR="00B8421E" w:rsidRDefault="00B8421E" w:rsidP="00E037CD">
            <w:pPr>
              <w:pStyle w:val="Paragraphedeliste"/>
              <w:numPr>
                <w:ilvl w:val="0"/>
                <w:numId w:val="6"/>
              </w:numPr>
              <w:tabs>
                <w:tab w:val="left" w:pos="1440"/>
              </w:tabs>
              <w:spacing w:after="0" w:line="240" w:lineRule="auto"/>
              <w:ind w:left="316" w:hanging="218"/>
              <w:rPr>
                <w:rFonts w:ascii="Book Antiqua" w:hAnsi="Book Antiqua"/>
              </w:rPr>
            </w:pPr>
            <w:r w:rsidRPr="00B8421E">
              <w:rPr>
                <w:rFonts w:ascii="Book Antiqua" w:hAnsi="Book Antiqua"/>
              </w:rPr>
              <w:t>Observation des mammifères marins (MMO), 2 mois du 19 mai au 18 juillet 2014</w:t>
            </w:r>
            <w:r w:rsidR="0013176B">
              <w:rPr>
                <w:rFonts w:ascii="Book Antiqua" w:hAnsi="Book Antiqua"/>
              </w:rPr>
              <w:t> ;</w:t>
            </w:r>
          </w:p>
          <w:p w:rsidR="0013176B" w:rsidRPr="00B8421E" w:rsidRDefault="0013176B" w:rsidP="00E037CD">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Suivi et traitement des données</w:t>
            </w:r>
            <w:r>
              <w:rPr>
                <w:rFonts w:ascii="Book Antiqua" w:hAnsi="Book Antiqua"/>
              </w:rPr>
              <w:t>, en continue</w:t>
            </w:r>
          </w:p>
        </w:tc>
        <w:tc>
          <w:tcPr>
            <w:tcW w:w="856" w:type="pct"/>
            <w:shd w:val="clear" w:color="auto" w:fill="auto"/>
          </w:tcPr>
          <w:p w:rsidR="00B8421E" w:rsidRPr="00BB686E" w:rsidRDefault="00B8421E" w:rsidP="00E037CD">
            <w:pPr>
              <w:tabs>
                <w:tab w:val="left" w:pos="1440"/>
              </w:tabs>
              <w:spacing w:after="0" w:line="240" w:lineRule="auto"/>
              <w:rPr>
                <w:rFonts w:ascii="Book Antiqua" w:hAnsi="Book Antiqua"/>
              </w:rPr>
            </w:pPr>
            <w:r w:rsidRPr="00BB686E">
              <w:rPr>
                <w:rFonts w:ascii="Book Antiqua" w:hAnsi="Book Antiqua"/>
              </w:rPr>
              <w:t>Formation des observateurs :</w:t>
            </w:r>
          </w:p>
          <w:p w:rsidR="00B8421E" w:rsidRPr="00BB686E" w:rsidRDefault="00B8421E" w:rsidP="00E037CD">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Pêche côtière ;</w:t>
            </w:r>
          </w:p>
          <w:p w:rsidR="00B8421E" w:rsidRPr="00BB686E" w:rsidRDefault="00B8421E" w:rsidP="00E037CD">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Pêche en haute mer (</w:t>
            </w:r>
            <w:r w:rsidR="00A741A8">
              <w:rPr>
                <w:rFonts w:ascii="Book Antiqua" w:hAnsi="Book Antiqua"/>
              </w:rPr>
              <w:t xml:space="preserve">premier trimestre </w:t>
            </w:r>
            <w:r w:rsidRPr="00BB686E">
              <w:rPr>
                <w:rFonts w:ascii="Book Antiqua" w:hAnsi="Book Antiqua"/>
              </w:rPr>
              <w:t>2015).</w:t>
            </w:r>
          </w:p>
          <w:p w:rsidR="00B8421E" w:rsidRPr="00BB686E" w:rsidRDefault="00B8421E" w:rsidP="00E037CD">
            <w:pPr>
              <w:tabs>
                <w:tab w:val="left" w:pos="1440"/>
              </w:tabs>
              <w:spacing w:after="0" w:line="240" w:lineRule="auto"/>
              <w:rPr>
                <w:rFonts w:ascii="Book Antiqua" w:hAnsi="Book Antiqua"/>
                <w:b/>
              </w:rPr>
            </w:pPr>
          </w:p>
        </w:tc>
        <w:tc>
          <w:tcPr>
            <w:tcW w:w="856" w:type="pct"/>
            <w:shd w:val="clear" w:color="auto" w:fill="auto"/>
          </w:tcPr>
          <w:p w:rsidR="00B8421E" w:rsidRPr="00BB686E" w:rsidRDefault="00B8421E" w:rsidP="00E037CD">
            <w:pPr>
              <w:tabs>
                <w:tab w:val="left" w:pos="1440"/>
              </w:tabs>
              <w:spacing w:after="0" w:line="240" w:lineRule="auto"/>
              <w:rPr>
                <w:rFonts w:ascii="Book Antiqua" w:hAnsi="Book Antiqua"/>
              </w:rPr>
            </w:pPr>
            <w:r w:rsidRPr="00BB686E">
              <w:rPr>
                <w:rFonts w:ascii="Book Antiqua" w:hAnsi="Book Antiqua"/>
              </w:rPr>
              <w:t>Manque d’observateurs pour couvrir toute la flotte locale ;</w:t>
            </w:r>
          </w:p>
          <w:p w:rsidR="00B8421E" w:rsidRPr="00BB686E" w:rsidRDefault="00B8421E" w:rsidP="00E037CD">
            <w:pPr>
              <w:tabs>
                <w:tab w:val="left" w:pos="1440"/>
              </w:tabs>
              <w:spacing w:after="0" w:line="240" w:lineRule="auto"/>
              <w:rPr>
                <w:rFonts w:ascii="Book Antiqua" w:hAnsi="Book Antiqua"/>
              </w:rPr>
            </w:pPr>
          </w:p>
          <w:p w:rsidR="00B8421E" w:rsidRPr="00BB686E" w:rsidRDefault="00B8421E" w:rsidP="00E037CD">
            <w:pPr>
              <w:tabs>
                <w:tab w:val="left" w:pos="1440"/>
              </w:tabs>
              <w:spacing w:after="0" w:line="240" w:lineRule="auto"/>
              <w:rPr>
                <w:rFonts w:ascii="Book Antiqua" w:hAnsi="Book Antiqua"/>
              </w:rPr>
            </w:pPr>
            <w:r w:rsidRPr="00BB686E">
              <w:rPr>
                <w:rFonts w:ascii="Book Antiqua" w:hAnsi="Book Antiqua"/>
              </w:rPr>
              <w:t>Réticence des compagnies de pêche à embarquer des observateurs</w:t>
            </w:r>
          </w:p>
        </w:tc>
      </w:tr>
      <w:tr w:rsidR="00C61E35" w:rsidRPr="00BB686E" w:rsidTr="00C61E35">
        <w:trPr>
          <w:trHeight w:val="3451"/>
        </w:trPr>
        <w:tc>
          <w:tcPr>
            <w:tcW w:w="722" w:type="pct"/>
            <w:shd w:val="clear" w:color="auto" w:fill="auto"/>
          </w:tcPr>
          <w:p w:rsidR="00C61E35" w:rsidRPr="009E1A4A" w:rsidRDefault="00C61E35" w:rsidP="00E037CD">
            <w:pPr>
              <w:tabs>
                <w:tab w:val="left" w:pos="1440"/>
              </w:tabs>
              <w:spacing w:after="0" w:line="240" w:lineRule="auto"/>
              <w:rPr>
                <w:rFonts w:ascii="Book Antiqua" w:hAnsi="Book Antiqua"/>
                <w:b/>
              </w:rPr>
            </w:pPr>
            <w:r w:rsidRPr="009E1A4A">
              <w:rPr>
                <w:rFonts w:ascii="Book Antiqua" w:hAnsi="Book Antiqua"/>
                <w:b/>
              </w:rPr>
              <w:t>Programme TED</w:t>
            </w:r>
          </w:p>
        </w:tc>
        <w:tc>
          <w:tcPr>
            <w:tcW w:w="764" w:type="pct"/>
            <w:shd w:val="clear" w:color="auto" w:fill="auto"/>
          </w:tcPr>
          <w:p w:rsidR="00C61E35" w:rsidRPr="00BF4F8C" w:rsidRDefault="00C61E35" w:rsidP="00E037CD">
            <w:pPr>
              <w:tabs>
                <w:tab w:val="left" w:pos="1440"/>
              </w:tabs>
              <w:spacing w:after="0" w:line="240" w:lineRule="auto"/>
              <w:rPr>
                <w:rFonts w:ascii="Book Antiqua" w:hAnsi="Book Antiqua"/>
              </w:rPr>
            </w:pPr>
            <w:r>
              <w:rPr>
                <w:rFonts w:ascii="Book Antiqua" w:hAnsi="Book Antiqua"/>
              </w:rPr>
              <w:t>Protection des tortues marines au niveau de la pêche industrielle puis amélioration de la qualité du produit en pêcherie crevettière.</w:t>
            </w:r>
          </w:p>
        </w:tc>
        <w:tc>
          <w:tcPr>
            <w:tcW w:w="766" w:type="pct"/>
            <w:shd w:val="clear" w:color="auto" w:fill="auto"/>
          </w:tcPr>
          <w:p w:rsidR="00C61E35" w:rsidRPr="00BF4F8C" w:rsidRDefault="00C61E35" w:rsidP="00E037CD">
            <w:pPr>
              <w:tabs>
                <w:tab w:val="left" w:pos="1440"/>
              </w:tabs>
              <w:spacing w:after="0" w:line="240" w:lineRule="auto"/>
              <w:rPr>
                <w:rFonts w:ascii="Book Antiqua" w:hAnsi="Book Antiqua"/>
              </w:rPr>
            </w:pPr>
            <w:r>
              <w:rPr>
                <w:rFonts w:ascii="Book Antiqua" w:hAnsi="Book Antiqua"/>
              </w:rPr>
              <w:t>Plus de capture accidentelle des tortues marines par les bateaux de pêche industrielle</w:t>
            </w:r>
          </w:p>
        </w:tc>
        <w:tc>
          <w:tcPr>
            <w:tcW w:w="1036" w:type="pct"/>
            <w:shd w:val="clear" w:color="auto" w:fill="auto"/>
          </w:tcPr>
          <w:p w:rsidR="00C61E35" w:rsidRPr="00BF4F8C" w:rsidRDefault="00C61E35" w:rsidP="00E037CD">
            <w:pPr>
              <w:tabs>
                <w:tab w:val="left" w:pos="1440"/>
              </w:tabs>
              <w:spacing w:after="0" w:line="240" w:lineRule="auto"/>
              <w:rPr>
                <w:rFonts w:ascii="Book Antiqua" w:hAnsi="Book Antiqua"/>
              </w:rPr>
            </w:pPr>
            <w:r w:rsidRPr="00C61E35">
              <w:rPr>
                <w:rFonts w:ascii="Book Antiqua" w:hAnsi="Book Antiqua"/>
              </w:rPr>
              <w:t>Dispositif installé sur tous les navires crevettiers</w:t>
            </w:r>
          </w:p>
        </w:tc>
        <w:tc>
          <w:tcPr>
            <w:tcW w:w="856" w:type="pct"/>
            <w:shd w:val="clear" w:color="auto" w:fill="auto"/>
          </w:tcPr>
          <w:p w:rsidR="00C61E35" w:rsidRDefault="00C61E35" w:rsidP="00E037CD">
            <w:pPr>
              <w:tabs>
                <w:tab w:val="left" w:pos="1440"/>
              </w:tabs>
              <w:spacing w:after="0" w:line="240" w:lineRule="auto"/>
              <w:rPr>
                <w:rFonts w:ascii="Book Antiqua" w:hAnsi="Book Antiqua"/>
              </w:rPr>
            </w:pPr>
            <w:r>
              <w:rPr>
                <w:rFonts w:ascii="Book Antiqua" w:hAnsi="Book Antiqua"/>
              </w:rPr>
              <w:t>Poursuite des missions d’inspection sur les navires crevettiers ;</w:t>
            </w:r>
          </w:p>
          <w:p w:rsidR="00C61E35" w:rsidRPr="009E1A4A" w:rsidRDefault="00C61E35" w:rsidP="00E037CD">
            <w:pPr>
              <w:tabs>
                <w:tab w:val="left" w:pos="1440"/>
              </w:tabs>
              <w:spacing w:after="0" w:line="240" w:lineRule="auto"/>
              <w:rPr>
                <w:rFonts w:ascii="Book Antiqua" w:hAnsi="Book Antiqua"/>
                <w:sz w:val="16"/>
                <w:szCs w:val="16"/>
              </w:rPr>
            </w:pPr>
          </w:p>
          <w:p w:rsidR="00C61E35" w:rsidRDefault="00C61E35" w:rsidP="00E037CD">
            <w:pPr>
              <w:tabs>
                <w:tab w:val="left" w:pos="1440"/>
              </w:tabs>
              <w:spacing w:after="0" w:line="240" w:lineRule="auto"/>
              <w:rPr>
                <w:rFonts w:ascii="Book Antiqua" w:hAnsi="Book Antiqua"/>
                <w:b/>
              </w:rPr>
            </w:pPr>
            <w:r w:rsidRPr="009E1A4A">
              <w:rPr>
                <w:rFonts w:ascii="Book Antiqua" w:hAnsi="Book Antiqua"/>
                <w:b/>
              </w:rPr>
              <w:t>Pr</w:t>
            </w:r>
            <w:r>
              <w:rPr>
                <w:rFonts w:ascii="Book Antiqua" w:hAnsi="Book Antiqua"/>
                <w:b/>
              </w:rPr>
              <w:t>endre u</w:t>
            </w:r>
            <w:r w:rsidRPr="009E1A4A">
              <w:rPr>
                <w:rFonts w:ascii="Book Antiqua" w:hAnsi="Book Antiqua"/>
                <w:b/>
              </w:rPr>
              <w:t xml:space="preserve">n </w:t>
            </w:r>
            <w:r>
              <w:rPr>
                <w:rFonts w:ascii="Book Antiqua" w:hAnsi="Book Antiqua"/>
                <w:b/>
              </w:rPr>
              <w:t>A</w:t>
            </w:r>
            <w:r w:rsidRPr="009E1A4A">
              <w:rPr>
                <w:rFonts w:ascii="Book Antiqua" w:hAnsi="Book Antiqua"/>
                <w:b/>
              </w:rPr>
              <w:t>rrêté Minist</w:t>
            </w:r>
            <w:r>
              <w:rPr>
                <w:rFonts w:ascii="Book Antiqua" w:hAnsi="Book Antiqua"/>
                <w:b/>
              </w:rPr>
              <w:t>é</w:t>
            </w:r>
            <w:r w:rsidRPr="009E1A4A">
              <w:rPr>
                <w:rFonts w:ascii="Book Antiqua" w:hAnsi="Book Antiqua"/>
                <w:b/>
              </w:rPr>
              <w:t>r</w:t>
            </w:r>
            <w:r>
              <w:rPr>
                <w:rFonts w:ascii="Book Antiqua" w:hAnsi="Book Antiqua"/>
                <w:b/>
              </w:rPr>
              <w:t>i</w:t>
            </w:r>
            <w:r w:rsidRPr="009E1A4A">
              <w:rPr>
                <w:rFonts w:ascii="Book Antiqua" w:hAnsi="Book Antiqua"/>
                <w:b/>
              </w:rPr>
              <w:t>e</w:t>
            </w:r>
            <w:r>
              <w:rPr>
                <w:rFonts w:ascii="Book Antiqua" w:hAnsi="Book Antiqua"/>
                <w:b/>
              </w:rPr>
              <w:t>l</w:t>
            </w:r>
            <w:r w:rsidRPr="009E1A4A">
              <w:rPr>
                <w:rFonts w:ascii="Book Antiqua" w:hAnsi="Book Antiqua"/>
                <w:b/>
              </w:rPr>
              <w:t xml:space="preserve"> portant sur l’utilisation du dispositif ;</w:t>
            </w:r>
          </w:p>
          <w:p w:rsidR="00C61E35" w:rsidRPr="009E1A4A" w:rsidRDefault="00C61E35" w:rsidP="00E037CD">
            <w:pPr>
              <w:tabs>
                <w:tab w:val="left" w:pos="1440"/>
              </w:tabs>
              <w:spacing w:after="0" w:line="240" w:lineRule="auto"/>
              <w:rPr>
                <w:rFonts w:ascii="Book Antiqua" w:hAnsi="Book Antiqua"/>
                <w:b/>
                <w:sz w:val="16"/>
                <w:szCs w:val="16"/>
              </w:rPr>
            </w:pPr>
          </w:p>
          <w:p w:rsidR="00C61E35" w:rsidRDefault="00C61E35" w:rsidP="00E037CD">
            <w:pPr>
              <w:tabs>
                <w:tab w:val="left" w:pos="1440"/>
              </w:tabs>
              <w:spacing w:after="0" w:line="240" w:lineRule="auto"/>
              <w:rPr>
                <w:rFonts w:ascii="Book Antiqua" w:hAnsi="Book Antiqua"/>
              </w:rPr>
            </w:pPr>
            <w:r>
              <w:rPr>
                <w:rFonts w:ascii="Book Antiqua" w:hAnsi="Book Antiqua"/>
              </w:rPr>
              <w:t>Réalisation des tests sur les navires poissonnier ;</w:t>
            </w:r>
          </w:p>
          <w:p w:rsidR="00DC2780" w:rsidRPr="009E1A4A" w:rsidRDefault="00DC2780" w:rsidP="00DC2780">
            <w:pPr>
              <w:tabs>
                <w:tab w:val="left" w:pos="1440"/>
              </w:tabs>
              <w:spacing w:after="0" w:line="240" w:lineRule="auto"/>
              <w:rPr>
                <w:rFonts w:ascii="Book Antiqua" w:hAnsi="Book Antiqua"/>
                <w:b/>
                <w:sz w:val="16"/>
                <w:szCs w:val="16"/>
              </w:rPr>
            </w:pPr>
          </w:p>
          <w:p w:rsidR="00C61E35" w:rsidRDefault="00DC2780" w:rsidP="00E037CD">
            <w:pPr>
              <w:tabs>
                <w:tab w:val="left" w:pos="1440"/>
              </w:tabs>
              <w:spacing w:after="0" w:line="240" w:lineRule="auto"/>
              <w:rPr>
                <w:rFonts w:ascii="Book Antiqua" w:hAnsi="Book Antiqua"/>
              </w:rPr>
            </w:pPr>
            <w:r w:rsidRPr="00DC2780">
              <w:rPr>
                <w:rFonts w:ascii="Book Antiqua" w:hAnsi="Book Antiqua"/>
              </w:rPr>
              <w:t xml:space="preserve">Commander de nouveaux </w:t>
            </w:r>
            <w:proofErr w:type="spellStart"/>
            <w:r w:rsidRPr="00DC2780">
              <w:rPr>
                <w:rFonts w:ascii="Book Antiqua" w:hAnsi="Book Antiqua"/>
              </w:rPr>
              <w:t>TEDs</w:t>
            </w:r>
            <w:proofErr w:type="spellEnd"/>
            <w:r>
              <w:rPr>
                <w:rFonts w:ascii="Book Antiqua" w:hAnsi="Book Antiqua"/>
              </w:rPr>
              <w:t> ;</w:t>
            </w:r>
          </w:p>
          <w:p w:rsidR="00DC2780" w:rsidRPr="009E1A4A" w:rsidRDefault="00DC2780" w:rsidP="00DC2780">
            <w:pPr>
              <w:tabs>
                <w:tab w:val="left" w:pos="1440"/>
              </w:tabs>
              <w:spacing w:after="0" w:line="240" w:lineRule="auto"/>
              <w:rPr>
                <w:rFonts w:ascii="Book Antiqua" w:hAnsi="Book Antiqua"/>
                <w:b/>
                <w:sz w:val="16"/>
                <w:szCs w:val="16"/>
              </w:rPr>
            </w:pPr>
          </w:p>
          <w:p w:rsidR="00C61E35" w:rsidRPr="00C61E35" w:rsidRDefault="00C61E35" w:rsidP="00C61E35">
            <w:pPr>
              <w:spacing w:after="0" w:line="240" w:lineRule="auto"/>
            </w:pPr>
            <w:r>
              <w:rPr>
                <w:rFonts w:ascii="Book Antiqua" w:hAnsi="Book Antiqua"/>
              </w:rPr>
              <w:t>Certification du Gabon.</w:t>
            </w:r>
          </w:p>
        </w:tc>
        <w:tc>
          <w:tcPr>
            <w:tcW w:w="856" w:type="pct"/>
            <w:shd w:val="clear" w:color="auto" w:fill="auto"/>
          </w:tcPr>
          <w:p w:rsidR="00C61E35" w:rsidRPr="00BF4F8C" w:rsidRDefault="00C61E35" w:rsidP="00E037CD">
            <w:pPr>
              <w:tabs>
                <w:tab w:val="left" w:pos="1440"/>
              </w:tabs>
              <w:spacing w:after="0" w:line="240" w:lineRule="auto"/>
              <w:rPr>
                <w:rFonts w:ascii="Book Antiqua" w:hAnsi="Book Antiqua"/>
              </w:rPr>
            </w:pPr>
            <w:r w:rsidRPr="00C61E35">
              <w:rPr>
                <w:rFonts w:ascii="Book Antiqua" w:hAnsi="Book Antiqua"/>
              </w:rPr>
              <w:t>Interruption des inspections pour faute de financement</w:t>
            </w:r>
          </w:p>
        </w:tc>
      </w:tr>
    </w:tbl>
    <w:p w:rsidR="00B8421E" w:rsidRDefault="00B8421E">
      <w:pPr>
        <w:rPr>
          <w:rFonts w:ascii="Book Antiqua" w:hAnsi="Book Antiqua"/>
          <w:sz w:val="28"/>
        </w:rPr>
      </w:pPr>
    </w:p>
    <w:p w:rsidR="00717534" w:rsidRPr="00BB686E" w:rsidRDefault="00717534">
      <w:pPr>
        <w:rPr>
          <w:rFonts w:ascii="Book Antiqua" w:hAnsi="Book Antiqua"/>
          <w:sz w:val="28"/>
        </w:rPr>
      </w:pPr>
      <w:r w:rsidRPr="00BB686E">
        <w:rPr>
          <w:rFonts w:ascii="Book Antiqua" w:hAnsi="Book Antiqua"/>
          <w:sz w:val="28"/>
        </w:rPr>
        <w:br w:type="page"/>
      </w:r>
    </w:p>
    <w:p w:rsidR="00FF6905" w:rsidRPr="00BB686E" w:rsidRDefault="00FF6905" w:rsidP="00E43366">
      <w:pPr>
        <w:spacing w:after="120"/>
        <w:jc w:val="center"/>
        <w:rPr>
          <w:rFonts w:ascii="Book Antiqua" w:hAnsi="Book Antiqua"/>
          <w:b/>
          <w:sz w:val="32"/>
          <w:u w:val="single"/>
        </w:rPr>
      </w:pPr>
      <w:r w:rsidRPr="00BB686E">
        <w:rPr>
          <w:rFonts w:ascii="Book Antiqua" w:hAnsi="Book Antiqua"/>
          <w:b/>
          <w:sz w:val="32"/>
          <w:u w:val="single"/>
        </w:rPr>
        <w:lastRenderedPageBreak/>
        <w:t>Direction des Pêches Industrielles (suite)</w:t>
      </w:r>
    </w:p>
    <w:tbl>
      <w:tblPr>
        <w:tblW w:w="556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694"/>
        <w:gridCol w:w="3169"/>
        <w:gridCol w:w="2694"/>
        <w:gridCol w:w="2409"/>
        <w:gridCol w:w="2596"/>
      </w:tblGrid>
      <w:tr w:rsidR="000D62F3" w:rsidRPr="00BB686E" w:rsidTr="00BB686E">
        <w:tc>
          <w:tcPr>
            <w:tcW w:w="716" w:type="pct"/>
            <w:tcBorders>
              <w:top w:val="single" w:sz="4" w:space="0" w:color="000000"/>
              <w:left w:val="single" w:sz="4" w:space="0" w:color="000000"/>
              <w:bottom w:val="single" w:sz="4" w:space="0" w:color="000000"/>
              <w:right w:val="single" w:sz="4" w:space="0" w:color="000000"/>
            </w:tcBorders>
            <w:shd w:val="clear" w:color="auto" w:fill="auto"/>
          </w:tcPr>
          <w:p w:rsidR="000D62F3" w:rsidRPr="00BB686E" w:rsidRDefault="000D62F3" w:rsidP="00870BD2">
            <w:pPr>
              <w:tabs>
                <w:tab w:val="left" w:pos="1440"/>
              </w:tabs>
              <w:spacing w:after="0" w:line="240" w:lineRule="auto"/>
              <w:jc w:val="center"/>
              <w:rPr>
                <w:rFonts w:ascii="Book Antiqua" w:hAnsi="Book Antiqua"/>
                <w:b/>
              </w:rPr>
            </w:pPr>
            <w:r w:rsidRPr="00BB686E">
              <w:rPr>
                <w:rFonts w:ascii="Book Antiqua" w:hAnsi="Book Antiqua"/>
                <w:b/>
              </w:rPr>
              <w:t>Activités</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0D62F3" w:rsidRPr="00BB686E" w:rsidRDefault="000D62F3" w:rsidP="00870BD2">
            <w:pPr>
              <w:tabs>
                <w:tab w:val="left" w:pos="1440"/>
              </w:tabs>
              <w:spacing w:after="0" w:line="240" w:lineRule="auto"/>
              <w:jc w:val="center"/>
              <w:rPr>
                <w:rFonts w:ascii="Book Antiqua" w:hAnsi="Book Antiqua"/>
                <w:b/>
              </w:rPr>
            </w:pPr>
            <w:r w:rsidRPr="00BB686E">
              <w:rPr>
                <w:rFonts w:ascii="Book Antiqua" w:hAnsi="Book Antiqua"/>
                <w:b/>
              </w:rPr>
              <w:t>Objectifs</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0D62F3" w:rsidRPr="00BB686E" w:rsidRDefault="000D62F3" w:rsidP="00870BD2">
            <w:pPr>
              <w:tabs>
                <w:tab w:val="left" w:pos="1440"/>
              </w:tabs>
              <w:spacing w:after="0" w:line="240" w:lineRule="auto"/>
              <w:jc w:val="center"/>
              <w:rPr>
                <w:rFonts w:ascii="Book Antiqua" w:hAnsi="Book Antiqua"/>
                <w:b/>
              </w:rPr>
            </w:pPr>
            <w:r w:rsidRPr="00BB686E">
              <w:rPr>
                <w:rFonts w:ascii="Book Antiqua" w:hAnsi="Book Antiqua"/>
                <w:b/>
              </w:rPr>
              <w:t>Résultats attendus</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0D62F3" w:rsidRPr="00BB686E" w:rsidRDefault="000D62F3" w:rsidP="00870BD2">
            <w:pPr>
              <w:tabs>
                <w:tab w:val="left" w:pos="1440"/>
              </w:tabs>
              <w:spacing w:after="0" w:line="240" w:lineRule="auto"/>
              <w:jc w:val="center"/>
              <w:rPr>
                <w:rFonts w:ascii="Book Antiqua" w:hAnsi="Book Antiqua"/>
                <w:b/>
              </w:rPr>
            </w:pPr>
            <w:r w:rsidRPr="00BB686E">
              <w:rPr>
                <w:rFonts w:ascii="Book Antiqua" w:hAnsi="Book Antiqua"/>
                <w:b/>
              </w:rPr>
              <w:t>Etat d’exécution</w:t>
            </w: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rsidR="000D62F3" w:rsidRPr="00BB686E" w:rsidRDefault="000D62F3" w:rsidP="00870BD2">
            <w:pPr>
              <w:tabs>
                <w:tab w:val="left" w:pos="1440"/>
              </w:tabs>
              <w:spacing w:after="0" w:line="240" w:lineRule="auto"/>
              <w:jc w:val="center"/>
              <w:rPr>
                <w:rFonts w:ascii="Book Antiqua" w:hAnsi="Book Antiqua"/>
                <w:b/>
              </w:rPr>
            </w:pPr>
            <w:r w:rsidRPr="00BB686E">
              <w:rPr>
                <w:rFonts w:ascii="Book Antiqua" w:hAnsi="Book Antiqua"/>
                <w:b/>
              </w:rPr>
              <w:t>Reste à faire</w:t>
            </w:r>
          </w:p>
        </w:tc>
        <w:tc>
          <w:tcPr>
            <w:tcW w:w="821" w:type="pct"/>
            <w:tcBorders>
              <w:top w:val="single" w:sz="4" w:space="0" w:color="000000"/>
              <w:left w:val="single" w:sz="4" w:space="0" w:color="000000"/>
              <w:bottom w:val="single" w:sz="4" w:space="0" w:color="000000"/>
              <w:right w:val="single" w:sz="4" w:space="0" w:color="000000"/>
            </w:tcBorders>
            <w:shd w:val="clear" w:color="auto" w:fill="auto"/>
          </w:tcPr>
          <w:p w:rsidR="000D62F3" w:rsidRPr="00BB686E" w:rsidRDefault="000D62F3" w:rsidP="00870BD2">
            <w:pPr>
              <w:tabs>
                <w:tab w:val="left" w:pos="1440"/>
              </w:tabs>
              <w:spacing w:after="0" w:line="240" w:lineRule="auto"/>
              <w:jc w:val="center"/>
              <w:rPr>
                <w:rFonts w:ascii="Book Antiqua" w:hAnsi="Book Antiqua"/>
                <w:b/>
              </w:rPr>
            </w:pPr>
            <w:r w:rsidRPr="00BB686E">
              <w:rPr>
                <w:rFonts w:ascii="Book Antiqua" w:hAnsi="Book Antiqua"/>
                <w:b/>
              </w:rPr>
              <w:t>Observations</w:t>
            </w:r>
          </w:p>
        </w:tc>
      </w:tr>
      <w:tr w:rsidR="000D62F3" w:rsidRPr="00BB686E" w:rsidTr="00BB686E">
        <w:tc>
          <w:tcPr>
            <w:tcW w:w="716" w:type="pct"/>
            <w:shd w:val="clear" w:color="auto" w:fill="auto"/>
          </w:tcPr>
          <w:p w:rsidR="000D62F3" w:rsidRPr="00BB686E" w:rsidRDefault="000D62F3" w:rsidP="00870BD2">
            <w:pPr>
              <w:tabs>
                <w:tab w:val="left" w:pos="1440"/>
              </w:tabs>
              <w:spacing w:after="0" w:line="240" w:lineRule="auto"/>
              <w:rPr>
                <w:rFonts w:ascii="Book Antiqua" w:hAnsi="Book Antiqua"/>
                <w:b/>
              </w:rPr>
            </w:pPr>
            <w:r w:rsidRPr="00BB686E">
              <w:rPr>
                <w:rFonts w:ascii="Book Antiqua" w:hAnsi="Book Antiqua"/>
                <w:b/>
              </w:rPr>
              <w:t xml:space="preserve">Etablissement et suivi </w:t>
            </w:r>
          </w:p>
          <w:p w:rsidR="000D62F3" w:rsidRPr="00BB686E" w:rsidRDefault="000D62F3" w:rsidP="00870BD2">
            <w:pPr>
              <w:tabs>
                <w:tab w:val="left" w:pos="1440"/>
              </w:tabs>
              <w:spacing w:after="0" w:line="240" w:lineRule="auto"/>
              <w:rPr>
                <w:rFonts w:ascii="Book Antiqua" w:hAnsi="Book Antiqua"/>
              </w:rPr>
            </w:pPr>
            <w:r w:rsidRPr="00BB686E">
              <w:rPr>
                <w:rFonts w:ascii="Book Antiqua" w:hAnsi="Book Antiqua"/>
                <w:b/>
              </w:rPr>
              <w:t>du registre des licences</w:t>
            </w:r>
          </w:p>
        </w:tc>
        <w:tc>
          <w:tcPr>
            <w:tcW w:w="851" w:type="pct"/>
            <w:shd w:val="clear" w:color="auto" w:fill="auto"/>
          </w:tcPr>
          <w:p w:rsidR="000D62F3" w:rsidRPr="00BB686E" w:rsidRDefault="000D62F3" w:rsidP="00FD7309">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Gérer l’accès à la ressource</w:t>
            </w:r>
            <w:r w:rsidR="00FD7309" w:rsidRPr="00BB686E">
              <w:rPr>
                <w:rFonts w:ascii="Book Antiqua" w:hAnsi="Book Antiqua"/>
              </w:rPr>
              <w:t> ;</w:t>
            </w:r>
          </w:p>
          <w:p w:rsidR="00FD7309" w:rsidRPr="00BB686E" w:rsidRDefault="00FD7309" w:rsidP="00FD7309">
            <w:pPr>
              <w:tabs>
                <w:tab w:val="left" w:pos="1440"/>
              </w:tabs>
              <w:spacing w:after="0" w:line="240" w:lineRule="auto"/>
              <w:ind w:left="316" w:hanging="218"/>
              <w:rPr>
                <w:rFonts w:ascii="Book Antiqua" w:eastAsia="Times New Roman" w:hAnsi="Book Antiqua"/>
                <w:lang w:eastAsia="fr-FR"/>
              </w:rPr>
            </w:pPr>
          </w:p>
          <w:p w:rsidR="000D62F3" w:rsidRPr="00BB686E" w:rsidRDefault="000D62F3" w:rsidP="00FD7309">
            <w:pPr>
              <w:pStyle w:val="Paragraphedeliste"/>
              <w:numPr>
                <w:ilvl w:val="0"/>
                <w:numId w:val="6"/>
              </w:numPr>
              <w:tabs>
                <w:tab w:val="left" w:pos="1440"/>
              </w:tabs>
              <w:spacing w:after="0" w:line="240" w:lineRule="auto"/>
              <w:ind w:left="316" w:hanging="218"/>
              <w:rPr>
                <w:rFonts w:ascii="Book Antiqua" w:hAnsi="Book Antiqua"/>
              </w:rPr>
            </w:pPr>
            <w:r w:rsidRPr="00BB686E">
              <w:rPr>
                <w:rFonts w:ascii="Book Antiqua" w:hAnsi="Book Antiqua"/>
              </w:rPr>
              <w:t xml:space="preserve">Fiabiliser le registre contenant les licences octroyées au cours d’une année. </w:t>
            </w:r>
          </w:p>
          <w:p w:rsidR="000D62F3" w:rsidRPr="00BB686E" w:rsidRDefault="000D62F3" w:rsidP="00FD7309">
            <w:pPr>
              <w:tabs>
                <w:tab w:val="left" w:pos="1440"/>
              </w:tabs>
              <w:spacing w:after="0" w:line="240" w:lineRule="auto"/>
              <w:ind w:left="316" w:hanging="218"/>
              <w:rPr>
                <w:rFonts w:ascii="Book Antiqua" w:eastAsia="Times New Roman" w:hAnsi="Book Antiqua"/>
                <w:lang w:eastAsia="fr-FR"/>
              </w:rPr>
            </w:pPr>
          </w:p>
          <w:p w:rsidR="000D62F3" w:rsidRPr="00BB686E" w:rsidRDefault="000D62F3" w:rsidP="00FD7309">
            <w:pPr>
              <w:tabs>
                <w:tab w:val="left" w:pos="1440"/>
              </w:tabs>
              <w:spacing w:after="0" w:line="240" w:lineRule="auto"/>
              <w:ind w:left="316" w:hanging="218"/>
              <w:rPr>
                <w:rFonts w:ascii="Book Antiqua" w:eastAsia="Times New Roman" w:hAnsi="Book Antiqua"/>
                <w:lang w:eastAsia="fr-FR"/>
              </w:rPr>
            </w:pPr>
          </w:p>
        </w:tc>
        <w:tc>
          <w:tcPr>
            <w:tcW w:w="1001" w:type="pct"/>
            <w:shd w:val="clear" w:color="auto" w:fill="auto"/>
          </w:tcPr>
          <w:p w:rsidR="000D62F3" w:rsidRPr="00BB686E" w:rsidRDefault="000D62F3" w:rsidP="00870BD2">
            <w:pPr>
              <w:tabs>
                <w:tab w:val="left" w:pos="1440"/>
              </w:tabs>
              <w:spacing w:after="0" w:line="240" w:lineRule="auto"/>
              <w:rPr>
                <w:rFonts w:ascii="Book Antiqua" w:hAnsi="Book Antiqua"/>
                <w:b/>
              </w:rPr>
            </w:pPr>
            <w:r w:rsidRPr="00BB686E">
              <w:rPr>
                <w:rFonts w:ascii="Book Antiqua" w:hAnsi="Book Antiqua"/>
                <w:b/>
              </w:rPr>
              <w:t>Disposer du nombre exact des licences attribuées et utilisées par les navires :</w:t>
            </w:r>
          </w:p>
          <w:p w:rsidR="000D62F3" w:rsidRPr="00BB686E" w:rsidRDefault="000D62F3" w:rsidP="00870BD2">
            <w:pPr>
              <w:tabs>
                <w:tab w:val="left" w:pos="1440"/>
              </w:tabs>
              <w:spacing w:after="0" w:line="240" w:lineRule="auto"/>
              <w:rPr>
                <w:rFonts w:ascii="Book Antiqua" w:hAnsi="Book Antiqua"/>
                <w:b/>
                <w:sz w:val="16"/>
                <w:szCs w:val="16"/>
                <w:highlight w:val="yellow"/>
              </w:rPr>
            </w:pPr>
          </w:p>
          <w:p w:rsidR="000D62F3" w:rsidRPr="00BB686E" w:rsidRDefault="00EC7AE8" w:rsidP="00870BD2">
            <w:pPr>
              <w:tabs>
                <w:tab w:val="left" w:pos="1440"/>
              </w:tabs>
              <w:spacing w:after="0" w:line="240" w:lineRule="auto"/>
              <w:rPr>
                <w:rFonts w:ascii="Book Antiqua" w:hAnsi="Book Antiqua"/>
              </w:rPr>
            </w:pPr>
            <w:r w:rsidRPr="00BB686E">
              <w:rPr>
                <w:rFonts w:ascii="Book Antiqua" w:hAnsi="Book Antiqua"/>
                <w:b/>
              </w:rPr>
              <w:t>68</w:t>
            </w:r>
            <w:r w:rsidR="000D62F3" w:rsidRPr="00BB686E">
              <w:rPr>
                <w:rFonts w:ascii="Book Antiqua" w:hAnsi="Book Antiqua"/>
                <w:b/>
              </w:rPr>
              <w:t xml:space="preserve"> licences </w:t>
            </w:r>
            <w:r w:rsidR="009114EC" w:rsidRPr="00BB686E">
              <w:rPr>
                <w:rFonts w:ascii="Book Antiqua" w:hAnsi="Book Antiqua"/>
              </w:rPr>
              <w:t xml:space="preserve">ont été </w:t>
            </w:r>
            <w:r w:rsidR="000D62F3" w:rsidRPr="00BB686E">
              <w:rPr>
                <w:rFonts w:ascii="Book Antiqua" w:hAnsi="Book Antiqua"/>
              </w:rPr>
              <w:t>délivrées en 201</w:t>
            </w:r>
            <w:r w:rsidRPr="00BB686E">
              <w:rPr>
                <w:rFonts w:ascii="Book Antiqua" w:hAnsi="Book Antiqua"/>
              </w:rPr>
              <w:t>4</w:t>
            </w:r>
            <w:r w:rsidR="009114EC" w:rsidRPr="00BB686E">
              <w:rPr>
                <w:rFonts w:ascii="Book Antiqua" w:hAnsi="Book Antiqua"/>
              </w:rPr>
              <w:t xml:space="preserve"> (générant </w:t>
            </w:r>
            <w:r w:rsidR="000F19E6" w:rsidRPr="00BB686E">
              <w:rPr>
                <w:rFonts w:ascii="Book Antiqua" w:hAnsi="Book Antiqua"/>
                <w:b/>
              </w:rPr>
              <w:t>1.</w:t>
            </w:r>
            <w:r w:rsidR="007147A1" w:rsidRPr="00BB686E">
              <w:rPr>
                <w:rFonts w:ascii="Book Antiqua" w:hAnsi="Book Antiqua"/>
                <w:b/>
              </w:rPr>
              <w:t>579</w:t>
            </w:r>
            <w:r w:rsidR="000F19E6" w:rsidRPr="00BB686E">
              <w:rPr>
                <w:rFonts w:ascii="Book Antiqua" w:hAnsi="Book Antiqua"/>
                <w:b/>
              </w:rPr>
              <w:t>.</w:t>
            </w:r>
            <w:r w:rsidR="007147A1" w:rsidRPr="00BB686E">
              <w:rPr>
                <w:rFonts w:ascii="Book Antiqua" w:hAnsi="Book Antiqua"/>
                <w:b/>
              </w:rPr>
              <w:t>561</w:t>
            </w:r>
            <w:r w:rsidR="000F19E6" w:rsidRPr="00BB686E">
              <w:rPr>
                <w:rFonts w:ascii="Book Antiqua" w:hAnsi="Book Antiqua"/>
                <w:b/>
              </w:rPr>
              <w:t>.</w:t>
            </w:r>
            <w:r w:rsidR="007147A1" w:rsidRPr="00BB686E">
              <w:rPr>
                <w:rFonts w:ascii="Book Antiqua" w:hAnsi="Book Antiqua"/>
                <w:b/>
              </w:rPr>
              <w:t>233</w:t>
            </w:r>
            <w:r w:rsidR="000F19E6" w:rsidRPr="00BB686E">
              <w:rPr>
                <w:rFonts w:ascii="Book Antiqua" w:hAnsi="Book Antiqua"/>
                <w:b/>
              </w:rPr>
              <w:t xml:space="preserve"> FCFA</w:t>
            </w:r>
            <w:r w:rsidR="000F19E6" w:rsidRPr="00BB686E">
              <w:rPr>
                <w:rFonts w:ascii="Book Antiqua" w:hAnsi="Book Antiqua"/>
              </w:rPr>
              <w:t xml:space="preserve">) </w:t>
            </w:r>
            <w:r w:rsidR="000D62F3" w:rsidRPr="00BB686E">
              <w:rPr>
                <w:rFonts w:ascii="Book Antiqua" w:hAnsi="Book Antiqua"/>
              </w:rPr>
              <w:t>à savoir :</w:t>
            </w:r>
          </w:p>
          <w:p w:rsidR="000D62F3" w:rsidRPr="00BB686E" w:rsidRDefault="000D62F3" w:rsidP="00870BD2">
            <w:pPr>
              <w:tabs>
                <w:tab w:val="left" w:pos="1440"/>
              </w:tabs>
              <w:spacing w:after="0" w:line="240" w:lineRule="auto"/>
              <w:rPr>
                <w:rFonts w:ascii="Book Antiqua" w:hAnsi="Book Antiqua"/>
                <w:sz w:val="16"/>
                <w:szCs w:val="16"/>
                <w:highlight w:val="yellow"/>
              </w:rPr>
            </w:pPr>
          </w:p>
          <w:p w:rsidR="000D62F3" w:rsidRDefault="000D62F3" w:rsidP="00870BD2">
            <w:pPr>
              <w:tabs>
                <w:tab w:val="left" w:pos="1440"/>
              </w:tabs>
              <w:spacing w:after="0" w:line="240" w:lineRule="auto"/>
              <w:rPr>
                <w:rFonts w:ascii="Book Antiqua" w:hAnsi="Book Antiqua"/>
              </w:rPr>
            </w:pPr>
            <w:r w:rsidRPr="00BB686E">
              <w:rPr>
                <w:rFonts w:ascii="Book Antiqua" w:hAnsi="Book Antiqua"/>
              </w:rPr>
              <w:t>-</w:t>
            </w:r>
            <w:r w:rsidR="000A6EFD" w:rsidRPr="002375A7">
              <w:rPr>
                <w:rFonts w:ascii="Book Antiqua" w:hAnsi="Book Antiqua"/>
                <w:b/>
              </w:rPr>
              <w:t>30</w:t>
            </w:r>
            <w:r w:rsidRPr="00BB686E">
              <w:rPr>
                <w:rFonts w:ascii="Book Antiqua" w:hAnsi="Book Antiqua"/>
                <w:b/>
              </w:rPr>
              <w:t xml:space="preserve"> licences</w:t>
            </w:r>
            <w:r w:rsidRPr="00BB686E">
              <w:rPr>
                <w:rFonts w:ascii="Book Antiqua" w:hAnsi="Book Antiqua"/>
              </w:rPr>
              <w:t xml:space="preserve"> de pêche (crevette, poisson et crabes) pour les </w:t>
            </w:r>
            <w:r w:rsidR="00AB11D7" w:rsidRPr="00BB686E">
              <w:rPr>
                <w:rFonts w:ascii="Book Antiqua" w:hAnsi="Book Antiqua"/>
              </w:rPr>
              <w:t>cinq (5</w:t>
            </w:r>
            <w:r w:rsidRPr="00BB686E">
              <w:rPr>
                <w:rFonts w:ascii="Book Antiqua" w:hAnsi="Book Antiqua"/>
              </w:rPr>
              <w:t>) armements nationaux</w:t>
            </w:r>
            <w:r w:rsidR="000A6EFD">
              <w:rPr>
                <w:rFonts w:ascii="Book Antiqua" w:hAnsi="Book Antiqua"/>
              </w:rPr>
              <w:t>,</w:t>
            </w:r>
            <w:r w:rsidR="00AB11D7" w:rsidRPr="00BB686E">
              <w:rPr>
                <w:rFonts w:ascii="Book Antiqua" w:hAnsi="Book Antiqua"/>
              </w:rPr>
              <w:t xml:space="preserve"> Tropical Holding SA</w:t>
            </w:r>
            <w:r w:rsidR="000A6EFD">
              <w:rPr>
                <w:rFonts w:ascii="Book Antiqua" w:hAnsi="Book Antiqua"/>
              </w:rPr>
              <w:t xml:space="preserve"> et la FAO</w:t>
            </w:r>
            <w:r w:rsidRPr="00BB686E">
              <w:rPr>
                <w:rFonts w:ascii="Book Antiqua" w:hAnsi="Book Antiqua"/>
              </w:rPr>
              <w:t xml:space="preserve"> ; ces licences ont généré </w:t>
            </w:r>
            <w:r w:rsidR="00AB11D7" w:rsidRPr="00BB686E">
              <w:rPr>
                <w:rFonts w:ascii="Book Antiqua" w:hAnsi="Book Antiqua"/>
                <w:b/>
              </w:rPr>
              <w:t>130</w:t>
            </w:r>
            <w:r w:rsidRPr="00BB686E">
              <w:rPr>
                <w:rFonts w:ascii="Book Antiqua" w:hAnsi="Book Antiqua"/>
                <w:b/>
              </w:rPr>
              <w:t xml:space="preserve"> </w:t>
            </w:r>
            <w:r w:rsidR="00AB11D7" w:rsidRPr="00BB686E">
              <w:rPr>
                <w:rFonts w:ascii="Book Antiqua" w:hAnsi="Book Antiqua"/>
                <w:b/>
              </w:rPr>
              <w:t>301</w:t>
            </w:r>
            <w:r w:rsidRPr="00BB686E">
              <w:rPr>
                <w:rFonts w:ascii="Book Antiqua" w:hAnsi="Book Antiqua"/>
                <w:b/>
              </w:rPr>
              <w:t xml:space="preserve"> </w:t>
            </w:r>
            <w:r w:rsidR="00AB11D7" w:rsidRPr="00BB686E">
              <w:rPr>
                <w:rFonts w:ascii="Book Antiqua" w:hAnsi="Book Antiqua"/>
                <w:b/>
              </w:rPr>
              <w:t>500</w:t>
            </w:r>
            <w:r w:rsidRPr="00BB686E">
              <w:rPr>
                <w:rFonts w:ascii="Book Antiqua" w:hAnsi="Book Antiqua"/>
                <w:b/>
              </w:rPr>
              <w:t xml:space="preserve"> FCFA</w:t>
            </w:r>
            <w:r w:rsidRPr="00BB686E">
              <w:rPr>
                <w:rFonts w:ascii="Book Antiqua" w:hAnsi="Book Antiqua"/>
              </w:rPr>
              <w:t xml:space="preserve"> et la taxe à la production a généré </w:t>
            </w:r>
            <w:r w:rsidR="00664B03" w:rsidRPr="00BB686E">
              <w:rPr>
                <w:rFonts w:ascii="Book Antiqua" w:hAnsi="Book Antiqua"/>
                <w:b/>
              </w:rPr>
              <w:t>128 589 637</w:t>
            </w:r>
            <w:r w:rsidRPr="00BB686E">
              <w:rPr>
                <w:rFonts w:ascii="Book Antiqua" w:hAnsi="Book Antiqua"/>
                <w:b/>
              </w:rPr>
              <w:t xml:space="preserve"> FCFA</w:t>
            </w:r>
            <w:r w:rsidR="002375A7">
              <w:rPr>
                <w:rFonts w:ascii="Book Antiqua" w:hAnsi="Book Antiqua"/>
                <w:b/>
              </w:rPr>
              <w:t>.</w:t>
            </w:r>
            <w:r w:rsidRPr="00BB686E">
              <w:rPr>
                <w:rFonts w:ascii="Book Antiqua" w:hAnsi="Book Antiqua"/>
              </w:rPr>
              <w:t xml:space="preserve"> </w:t>
            </w:r>
          </w:p>
          <w:p w:rsidR="002375A7" w:rsidRPr="00BB686E" w:rsidRDefault="002375A7" w:rsidP="00870BD2">
            <w:pPr>
              <w:tabs>
                <w:tab w:val="left" w:pos="1440"/>
              </w:tabs>
              <w:spacing w:after="0" w:line="240" w:lineRule="auto"/>
              <w:rPr>
                <w:rFonts w:ascii="Book Antiqua" w:hAnsi="Book Antiqua"/>
                <w:sz w:val="16"/>
                <w:szCs w:val="16"/>
                <w:highlight w:val="yellow"/>
              </w:rPr>
            </w:pPr>
          </w:p>
          <w:p w:rsidR="000D62F3" w:rsidRPr="00BB686E" w:rsidRDefault="009114EC" w:rsidP="002375A7">
            <w:pPr>
              <w:tabs>
                <w:tab w:val="left" w:pos="1440"/>
              </w:tabs>
              <w:spacing w:after="0" w:line="240" w:lineRule="auto"/>
              <w:rPr>
                <w:rFonts w:ascii="Book Antiqua" w:hAnsi="Book Antiqua"/>
                <w:highlight w:val="yellow"/>
              </w:rPr>
            </w:pPr>
            <w:r w:rsidRPr="00BB686E">
              <w:rPr>
                <w:rFonts w:ascii="Book Antiqua" w:hAnsi="Book Antiqua"/>
                <w:b/>
              </w:rPr>
              <w:t>-3</w:t>
            </w:r>
            <w:r w:rsidR="002375A7">
              <w:rPr>
                <w:rFonts w:ascii="Book Antiqua" w:hAnsi="Book Antiqua"/>
                <w:b/>
              </w:rPr>
              <w:t>9</w:t>
            </w:r>
            <w:r w:rsidRPr="00BB686E">
              <w:rPr>
                <w:rFonts w:ascii="Book Antiqua" w:hAnsi="Book Antiqua"/>
                <w:b/>
              </w:rPr>
              <w:t xml:space="preserve"> licences de pêche au thon, </w:t>
            </w:r>
            <w:r w:rsidRPr="00BB686E">
              <w:rPr>
                <w:rFonts w:ascii="Book Antiqua" w:hAnsi="Book Antiqua"/>
              </w:rPr>
              <w:t>dont</w:t>
            </w:r>
            <w:r w:rsidRPr="00BB686E">
              <w:rPr>
                <w:rFonts w:ascii="Book Antiqua" w:hAnsi="Book Antiqua"/>
                <w:b/>
              </w:rPr>
              <w:t xml:space="preserve"> : </w:t>
            </w:r>
            <w:r w:rsidR="000D62F3" w:rsidRPr="00BB686E">
              <w:rPr>
                <w:rFonts w:ascii="Book Antiqua" w:hAnsi="Book Antiqua"/>
                <w:b/>
              </w:rPr>
              <w:t xml:space="preserve">17 licences privées </w:t>
            </w:r>
            <w:r w:rsidR="000D62F3" w:rsidRPr="00BB686E">
              <w:rPr>
                <w:rFonts w:ascii="Book Antiqua" w:hAnsi="Book Antiqua"/>
              </w:rPr>
              <w:t xml:space="preserve">délivrés à trois armateurs (générant </w:t>
            </w:r>
            <w:r w:rsidR="000D62F3" w:rsidRPr="00BB686E">
              <w:rPr>
                <w:rFonts w:ascii="Book Antiqua" w:hAnsi="Book Antiqua"/>
                <w:b/>
              </w:rPr>
              <w:t>1 </w:t>
            </w:r>
            <w:r w:rsidR="00FB41C8" w:rsidRPr="00BB686E">
              <w:rPr>
                <w:rFonts w:ascii="Book Antiqua" w:hAnsi="Book Antiqua"/>
                <w:b/>
              </w:rPr>
              <w:t>264</w:t>
            </w:r>
            <w:r w:rsidR="000D62F3" w:rsidRPr="00BB686E">
              <w:rPr>
                <w:rFonts w:ascii="Book Antiqua" w:hAnsi="Book Antiqua"/>
                <w:b/>
              </w:rPr>
              <w:t> </w:t>
            </w:r>
            <w:r w:rsidR="00FB41C8" w:rsidRPr="00BB686E">
              <w:rPr>
                <w:rFonts w:ascii="Book Antiqua" w:hAnsi="Book Antiqua"/>
                <w:b/>
              </w:rPr>
              <w:t>908</w:t>
            </w:r>
            <w:r w:rsidR="000D62F3" w:rsidRPr="00BB686E">
              <w:rPr>
                <w:rFonts w:ascii="Book Antiqua" w:hAnsi="Book Antiqua"/>
                <w:b/>
              </w:rPr>
              <w:t> </w:t>
            </w:r>
            <w:r w:rsidR="00FB41C8" w:rsidRPr="00BB686E">
              <w:rPr>
                <w:rFonts w:ascii="Book Antiqua" w:hAnsi="Book Antiqua"/>
                <w:b/>
              </w:rPr>
              <w:t>400</w:t>
            </w:r>
            <w:r w:rsidR="000D62F3" w:rsidRPr="00BB686E">
              <w:rPr>
                <w:rFonts w:ascii="Book Antiqua" w:hAnsi="Book Antiqua"/>
                <w:b/>
              </w:rPr>
              <w:t xml:space="preserve"> FCFA</w:t>
            </w:r>
            <w:r w:rsidR="000D62F3" w:rsidRPr="00BB686E">
              <w:rPr>
                <w:rFonts w:ascii="Book Antiqua" w:hAnsi="Book Antiqua"/>
              </w:rPr>
              <w:t xml:space="preserve">) et </w:t>
            </w:r>
            <w:r w:rsidR="000D62F3" w:rsidRPr="00BB686E">
              <w:rPr>
                <w:rFonts w:ascii="Book Antiqua" w:hAnsi="Book Antiqua"/>
                <w:b/>
              </w:rPr>
              <w:t>2</w:t>
            </w:r>
            <w:r w:rsidR="002375A7">
              <w:rPr>
                <w:rFonts w:ascii="Book Antiqua" w:hAnsi="Book Antiqua"/>
                <w:b/>
              </w:rPr>
              <w:t>2</w:t>
            </w:r>
            <w:r w:rsidR="000D62F3" w:rsidRPr="00BB686E">
              <w:rPr>
                <w:rFonts w:ascii="Book Antiqua" w:hAnsi="Book Antiqua"/>
                <w:b/>
              </w:rPr>
              <w:t xml:space="preserve"> licences pour les bateaux de l’union Européenne</w:t>
            </w:r>
            <w:r w:rsidR="000D62F3" w:rsidRPr="00BB686E">
              <w:rPr>
                <w:rFonts w:ascii="Book Antiqua" w:hAnsi="Book Antiqua"/>
              </w:rPr>
              <w:t xml:space="preserve"> (générant </w:t>
            </w:r>
            <w:r w:rsidR="00FB41C8" w:rsidRPr="00BB686E">
              <w:rPr>
                <w:rFonts w:ascii="Book Antiqua" w:hAnsi="Book Antiqua"/>
                <w:b/>
              </w:rPr>
              <w:t>184</w:t>
            </w:r>
            <w:r w:rsidR="000D62F3" w:rsidRPr="00BB686E">
              <w:rPr>
                <w:rFonts w:ascii="Book Antiqua" w:hAnsi="Book Antiqua"/>
                <w:b/>
              </w:rPr>
              <w:t> </w:t>
            </w:r>
            <w:r w:rsidR="00FB41C8" w:rsidRPr="00BB686E">
              <w:rPr>
                <w:rFonts w:ascii="Book Antiqua" w:hAnsi="Book Antiqua"/>
                <w:b/>
              </w:rPr>
              <w:t>351</w:t>
            </w:r>
            <w:r w:rsidR="000D62F3" w:rsidRPr="00BB686E">
              <w:rPr>
                <w:rFonts w:ascii="Book Antiqua" w:hAnsi="Book Antiqua"/>
                <w:b/>
              </w:rPr>
              <w:t> </w:t>
            </w:r>
            <w:r w:rsidR="00FB41C8" w:rsidRPr="00BB686E">
              <w:rPr>
                <w:rFonts w:ascii="Book Antiqua" w:hAnsi="Book Antiqua"/>
                <w:b/>
              </w:rPr>
              <w:t>333</w:t>
            </w:r>
            <w:r w:rsidR="000D62F3" w:rsidRPr="00BB686E">
              <w:rPr>
                <w:rFonts w:ascii="Book Antiqua" w:hAnsi="Book Antiqua"/>
                <w:b/>
              </w:rPr>
              <w:t xml:space="preserve"> FCFA</w:t>
            </w:r>
            <w:r w:rsidR="000D62F3" w:rsidRPr="00BB686E">
              <w:rPr>
                <w:rFonts w:ascii="Book Antiqua" w:hAnsi="Book Antiqua"/>
              </w:rPr>
              <w:t>).</w:t>
            </w:r>
            <w:r w:rsidRPr="00BB686E">
              <w:rPr>
                <w:rFonts w:ascii="Book Antiqua" w:hAnsi="Book Antiqua"/>
              </w:rPr>
              <w:t xml:space="preserve"> </w:t>
            </w:r>
          </w:p>
        </w:tc>
        <w:tc>
          <w:tcPr>
            <w:tcW w:w="851" w:type="pct"/>
            <w:shd w:val="clear" w:color="auto" w:fill="auto"/>
          </w:tcPr>
          <w:p w:rsidR="000D62F3" w:rsidRPr="00BB686E" w:rsidRDefault="000D62F3" w:rsidP="00870BD2">
            <w:pPr>
              <w:tabs>
                <w:tab w:val="left" w:pos="1440"/>
              </w:tabs>
              <w:spacing w:after="0" w:line="240" w:lineRule="auto"/>
              <w:rPr>
                <w:rFonts w:ascii="Book Antiqua" w:hAnsi="Book Antiqua"/>
              </w:rPr>
            </w:pPr>
            <w:r w:rsidRPr="00BB686E">
              <w:rPr>
                <w:rFonts w:ascii="Book Antiqua" w:hAnsi="Book Antiqua"/>
              </w:rPr>
              <w:t>En cours</w:t>
            </w:r>
          </w:p>
        </w:tc>
        <w:tc>
          <w:tcPr>
            <w:tcW w:w="761" w:type="pct"/>
            <w:shd w:val="clear" w:color="auto" w:fill="auto"/>
          </w:tcPr>
          <w:p w:rsidR="000D62F3" w:rsidRPr="00BB686E" w:rsidRDefault="000D62F3" w:rsidP="00870BD2">
            <w:pPr>
              <w:pStyle w:val="Paragraphedeliste"/>
              <w:tabs>
                <w:tab w:val="left" w:pos="1440"/>
              </w:tabs>
              <w:spacing w:after="0" w:line="240" w:lineRule="auto"/>
              <w:ind w:left="360"/>
              <w:rPr>
                <w:rFonts w:ascii="Book Antiqua" w:hAnsi="Book Antiqua"/>
                <w:b/>
                <w:highlight w:val="yellow"/>
              </w:rPr>
            </w:pPr>
          </w:p>
        </w:tc>
        <w:tc>
          <w:tcPr>
            <w:tcW w:w="821" w:type="pct"/>
            <w:shd w:val="clear" w:color="auto" w:fill="auto"/>
          </w:tcPr>
          <w:p w:rsidR="000D62F3" w:rsidRPr="00BB686E" w:rsidRDefault="000F19E6" w:rsidP="00870BD2">
            <w:pPr>
              <w:tabs>
                <w:tab w:val="left" w:pos="1440"/>
              </w:tabs>
              <w:spacing w:after="0" w:line="240" w:lineRule="auto"/>
              <w:rPr>
                <w:rFonts w:ascii="Book Antiqua" w:hAnsi="Book Antiqua"/>
              </w:rPr>
            </w:pPr>
            <w:r w:rsidRPr="00BB686E">
              <w:rPr>
                <w:rFonts w:ascii="Book Antiqua" w:hAnsi="Book Antiqua"/>
              </w:rPr>
              <w:t>T</w:t>
            </w:r>
            <w:r w:rsidR="000D62F3" w:rsidRPr="00BB686E">
              <w:rPr>
                <w:rFonts w:ascii="Book Antiqua" w:hAnsi="Book Antiqua"/>
              </w:rPr>
              <w:t>ous</w:t>
            </w:r>
            <w:r w:rsidRPr="00BB686E">
              <w:rPr>
                <w:rFonts w:ascii="Book Antiqua" w:hAnsi="Book Antiqua"/>
              </w:rPr>
              <w:t xml:space="preserve"> l</w:t>
            </w:r>
            <w:r w:rsidR="000D62F3" w:rsidRPr="00BB686E">
              <w:rPr>
                <w:rFonts w:ascii="Book Antiqua" w:hAnsi="Book Antiqua"/>
              </w:rPr>
              <w:t>es armements débarqu</w:t>
            </w:r>
            <w:r w:rsidRPr="00BB686E">
              <w:rPr>
                <w:rFonts w:ascii="Book Antiqua" w:hAnsi="Book Antiqua"/>
              </w:rPr>
              <w:t>a</w:t>
            </w:r>
            <w:r w:rsidR="000D62F3" w:rsidRPr="00BB686E">
              <w:rPr>
                <w:rFonts w:ascii="Book Antiqua" w:hAnsi="Book Antiqua"/>
              </w:rPr>
              <w:t>nt au Gabon</w:t>
            </w:r>
            <w:r w:rsidRPr="00BB686E">
              <w:rPr>
                <w:rFonts w:ascii="Book Antiqua" w:hAnsi="Book Antiqua"/>
              </w:rPr>
              <w:t xml:space="preserve"> ont été suivis en 201</w:t>
            </w:r>
            <w:r w:rsidR="00FB41C8" w:rsidRPr="00BB686E">
              <w:rPr>
                <w:rFonts w:ascii="Book Antiqua" w:hAnsi="Book Antiqua"/>
              </w:rPr>
              <w:t>4</w:t>
            </w:r>
            <w:r w:rsidR="000D62F3" w:rsidRPr="00BB686E">
              <w:rPr>
                <w:rFonts w:ascii="Book Antiqua" w:hAnsi="Book Antiqua"/>
              </w:rPr>
              <w:t xml:space="preserve">. </w:t>
            </w:r>
          </w:p>
          <w:p w:rsidR="000D62F3" w:rsidRPr="00BB686E" w:rsidRDefault="000D62F3" w:rsidP="00870BD2">
            <w:pPr>
              <w:tabs>
                <w:tab w:val="left" w:pos="1440"/>
              </w:tabs>
              <w:spacing w:after="0" w:line="240" w:lineRule="auto"/>
              <w:rPr>
                <w:rFonts w:ascii="Book Antiqua" w:hAnsi="Book Antiqua"/>
                <w:sz w:val="16"/>
                <w:szCs w:val="16"/>
                <w:highlight w:val="yellow"/>
              </w:rPr>
            </w:pPr>
          </w:p>
          <w:p w:rsidR="000D62F3" w:rsidRPr="00BB686E" w:rsidRDefault="000D62F3" w:rsidP="00870BD2">
            <w:pPr>
              <w:tabs>
                <w:tab w:val="left" w:pos="1440"/>
              </w:tabs>
              <w:spacing w:after="0" w:line="240" w:lineRule="auto"/>
              <w:rPr>
                <w:rFonts w:ascii="Book Antiqua" w:hAnsi="Book Antiqua"/>
              </w:rPr>
            </w:pPr>
            <w:r w:rsidRPr="00BB686E">
              <w:rPr>
                <w:rFonts w:ascii="Book Antiqua" w:hAnsi="Book Antiqua"/>
              </w:rPr>
              <w:t xml:space="preserve">Seuls </w:t>
            </w:r>
            <w:r w:rsidR="008065BC" w:rsidRPr="00BB686E">
              <w:rPr>
                <w:rFonts w:ascii="Book Antiqua" w:hAnsi="Book Antiqua"/>
              </w:rPr>
              <w:t>3</w:t>
            </w:r>
            <w:r w:rsidRPr="00BB686E">
              <w:rPr>
                <w:rFonts w:ascii="Book Antiqua" w:hAnsi="Book Antiqua"/>
              </w:rPr>
              <w:t xml:space="preserve"> armements ont travaillés de façon continue toute l’année</w:t>
            </w:r>
            <w:r w:rsidR="000F19E6" w:rsidRPr="00BB686E">
              <w:rPr>
                <w:rFonts w:ascii="Book Antiqua" w:hAnsi="Book Antiqua"/>
              </w:rPr>
              <w:t xml:space="preserve"> 201</w:t>
            </w:r>
            <w:r w:rsidR="00FB41C8" w:rsidRPr="00BB686E">
              <w:rPr>
                <w:rFonts w:ascii="Book Antiqua" w:hAnsi="Book Antiqua"/>
              </w:rPr>
              <w:t>4</w:t>
            </w:r>
            <w:r w:rsidR="008065BC" w:rsidRPr="00BB686E">
              <w:rPr>
                <w:rFonts w:ascii="Book Antiqua" w:hAnsi="Book Antiqua"/>
              </w:rPr>
              <w:t> : SOCIPEG, SIGAPECHE et AMERGER</w:t>
            </w:r>
            <w:r w:rsidRPr="00BB686E">
              <w:rPr>
                <w:rFonts w:ascii="Book Antiqua" w:hAnsi="Book Antiqua"/>
              </w:rPr>
              <w:t> ;</w:t>
            </w:r>
          </w:p>
          <w:p w:rsidR="000D62F3" w:rsidRPr="00BB686E" w:rsidRDefault="000D62F3" w:rsidP="00870BD2">
            <w:pPr>
              <w:tabs>
                <w:tab w:val="left" w:pos="1440"/>
              </w:tabs>
              <w:spacing w:after="0" w:line="240" w:lineRule="auto"/>
              <w:rPr>
                <w:rFonts w:ascii="Book Antiqua" w:hAnsi="Book Antiqua"/>
                <w:sz w:val="16"/>
                <w:szCs w:val="16"/>
                <w:highlight w:val="yellow"/>
              </w:rPr>
            </w:pPr>
          </w:p>
          <w:p w:rsidR="000D62F3" w:rsidRPr="00BB686E" w:rsidRDefault="000D62F3" w:rsidP="00870BD2">
            <w:pPr>
              <w:tabs>
                <w:tab w:val="left" w:pos="1440"/>
              </w:tabs>
              <w:spacing w:after="0" w:line="240" w:lineRule="auto"/>
              <w:rPr>
                <w:rFonts w:ascii="Book Antiqua" w:hAnsi="Book Antiqua"/>
                <w:b/>
              </w:rPr>
            </w:pPr>
            <w:r w:rsidRPr="00BB686E">
              <w:rPr>
                <w:rFonts w:ascii="Book Antiqua" w:hAnsi="Book Antiqua"/>
                <w:b/>
              </w:rPr>
              <w:t xml:space="preserve">l’armement </w:t>
            </w:r>
            <w:r w:rsidR="005A34CD" w:rsidRPr="00BB686E">
              <w:rPr>
                <w:rFonts w:ascii="Book Antiqua" w:hAnsi="Book Antiqua"/>
                <w:b/>
              </w:rPr>
              <w:t xml:space="preserve">INTERBURGO </w:t>
            </w:r>
            <w:r w:rsidR="00FB41C8" w:rsidRPr="00BB686E">
              <w:rPr>
                <w:rFonts w:ascii="Book Antiqua" w:hAnsi="Book Antiqua"/>
                <w:b/>
              </w:rPr>
              <w:t>a repris</w:t>
            </w:r>
            <w:r w:rsidRPr="00BB686E">
              <w:rPr>
                <w:rFonts w:ascii="Book Antiqua" w:hAnsi="Book Antiqua"/>
                <w:b/>
              </w:rPr>
              <w:t xml:space="preserve"> les activités </w:t>
            </w:r>
            <w:r w:rsidR="00FB41C8" w:rsidRPr="00BB686E">
              <w:rPr>
                <w:rFonts w:ascii="Book Antiqua" w:hAnsi="Book Antiqua"/>
                <w:b/>
              </w:rPr>
              <w:t xml:space="preserve">en cours d’année </w:t>
            </w:r>
            <w:r w:rsidR="008065BC" w:rsidRPr="00BB686E">
              <w:rPr>
                <w:rFonts w:ascii="Book Antiqua" w:hAnsi="Book Antiqua"/>
                <w:b/>
              </w:rPr>
              <w:t xml:space="preserve">2014 </w:t>
            </w:r>
            <w:r w:rsidR="00FB41C8" w:rsidRPr="00BB686E">
              <w:rPr>
                <w:rFonts w:ascii="Book Antiqua" w:hAnsi="Book Antiqua"/>
                <w:b/>
              </w:rPr>
              <w:t xml:space="preserve">après plusieurs mois d’arrêt depuis </w:t>
            </w:r>
            <w:r w:rsidRPr="00BB686E">
              <w:rPr>
                <w:rFonts w:ascii="Book Antiqua" w:hAnsi="Book Antiqua"/>
                <w:b/>
              </w:rPr>
              <w:t>la fin du premier trimestre</w:t>
            </w:r>
            <w:r w:rsidR="000F19E6" w:rsidRPr="00BB686E">
              <w:rPr>
                <w:rFonts w:ascii="Book Antiqua" w:hAnsi="Book Antiqua"/>
                <w:b/>
              </w:rPr>
              <w:t xml:space="preserve"> 2013</w:t>
            </w:r>
            <w:r w:rsidRPr="00BB686E">
              <w:rPr>
                <w:rFonts w:ascii="Book Antiqua" w:hAnsi="Book Antiqua"/>
                <w:b/>
              </w:rPr>
              <w:t> ;</w:t>
            </w:r>
          </w:p>
          <w:p w:rsidR="000D62F3" w:rsidRPr="00BB686E" w:rsidRDefault="000D62F3" w:rsidP="00870BD2">
            <w:pPr>
              <w:tabs>
                <w:tab w:val="left" w:pos="1440"/>
              </w:tabs>
              <w:spacing w:after="0" w:line="240" w:lineRule="auto"/>
              <w:rPr>
                <w:rFonts w:ascii="Book Antiqua" w:hAnsi="Book Antiqua"/>
                <w:sz w:val="16"/>
                <w:szCs w:val="16"/>
                <w:highlight w:val="yellow"/>
              </w:rPr>
            </w:pPr>
          </w:p>
          <w:p w:rsidR="000D62F3" w:rsidRPr="00BB686E" w:rsidRDefault="000D62F3" w:rsidP="005A34CD">
            <w:pPr>
              <w:tabs>
                <w:tab w:val="left" w:pos="1440"/>
              </w:tabs>
              <w:spacing w:after="0" w:line="240" w:lineRule="auto"/>
              <w:rPr>
                <w:rFonts w:ascii="Book Antiqua" w:hAnsi="Book Antiqua"/>
              </w:rPr>
            </w:pPr>
          </w:p>
        </w:tc>
      </w:tr>
    </w:tbl>
    <w:p w:rsidR="000D62F3" w:rsidRPr="00BB686E" w:rsidRDefault="000D62F3">
      <w:pPr>
        <w:rPr>
          <w:rFonts w:ascii="Book Antiqua" w:hAnsi="Book Antiqua"/>
          <w:sz w:val="28"/>
        </w:rPr>
      </w:pPr>
      <w:r w:rsidRPr="00BB686E">
        <w:rPr>
          <w:rFonts w:ascii="Book Antiqua" w:hAnsi="Book Antiqua"/>
          <w:sz w:val="28"/>
        </w:rPr>
        <w:br w:type="page"/>
      </w:r>
    </w:p>
    <w:p w:rsidR="00FF6905" w:rsidRPr="00BB686E" w:rsidRDefault="00FF6905" w:rsidP="00E43366">
      <w:pPr>
        <w:spacing w:after="120"/>
        <w:jc w:val="center"/>
        <w:rPr>
          <w:rFonts w:ascii="Book Antiqua" w:hAnsi="Book Antiqua"/>
          <w:b/>
          <w:sz w:val="32"/>
          <w:u w:val="single"/>
        </w:rPr>
      </w:pPr>
      <w:r w:rsidRPr="00BB686E">
        <w:rPr>
          <w:rFonts w:ascii="Book Antiqua" w:hAnsi="Book Antiqua"/>
          <w:b/>
          <w:sz w:val="32"/>
          <w:u w:val="single"/>
        </w:rPr>
        <w:lastRenderedPageBreak/>
        <w:t>Direction</w:t>
      </w:r>
      <w:r w:rsidR="00390575">
        <w:rPr>
          <w:rFonts w:ascii="Book Antiqua" w:hAnsi="Book Antiqua"/>
          <w:b/>
          <w:sz w:val="32"/>
          <w:u w:val="single"/>
        </w:rPr>
        <w:t xml:space="preserve"> des Pêches Industrielles (suite</w:t>
      </w:r>
      <w:r w:rsidRPr="00BB686E">
        <w:rPr>
          <w:rFonts w:ascii="Book Antiqua" w:hAnsi="Book Antiqua"/>
          <w:b/>
          <w:sz w:val="32"/>
          <w:u w:val="single"/>
        </w:rPr>
        <w:t>)</w:t>
      </w:r>
    </w:p>
    <w:tbl>
      <w:tblPr>
        <w:tblW w:w="561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2833"/>
        <w:gridCol w:w="2977"/>
        <w:gridCol w:w="2549"/>
        <w:gridCol w:w="2552"/>
        <w:gridCol w:w="2789"/>
      </w:tblGrid>
      <w:tr w:rsidR="00BB686E" w:rsidRPr="00BB686E" w:rsidTr="00390575">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9E1A4A" w:rsidRPr="00BB686E" w:rsidRDefault="009E1A4A" w:rsidP="009E1A4A">
            <w:pPr>
              <w:tabs>
                <w:tab w:val="left" w:pos="1440"/>
              </w:tabs>
              <w:spacing w:after="0" w:line="240" w:lineRule="auto"/>
              <w:jc w:val="center"/>
              <w:rPr>
                <w:rFonts w:ascii="Book Antiqua" w:hAnsi="Book Antiqua"/>
                <w:b/>
              </w:rPr>
            </w:pPr>
            <w:r w:rsidRPr="00BB686E">
              <w:rPr>
                <w:rFonts w:ascii="Book Antiqua" w:hAnsi="Book Antiqua"/>
                <w:b/>
              </w:rPr>
              <w:t>Activités</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9E1A4A" w:rsidRPr="00BB686E" w:rsidRDefault="009E1A4A" w:rsidP="009E1A4A">
            <w:pPr>
              <w:tabs>
                <w:tab w:val="left" w:pos="1440"/>
              </w:tabs>
              <w:spacing w:after="0" w:line="240" w:lineRule="auto"/>
              <w:jc w:val="center"/>
              <w:rPr>
                <w:rFonts w:ascii="Book Antiqua" w:hAnsi="Book Antiqua"/>
                <w:b/>
              </w:rPr>
            </w:pPr>
            <w:r w:rsidRPr="00BB686E">
              <w:rPr>
                <w:rFonts w:ascii="Book Antiqua" w:hAnsi="Book Antiqua"/>
                <w:b/>
              </w:rPr>
              <w:t>Objectifs</w:t>
            </w:r>
          </w:p>
        </w:tc>
        <w:tc>
          <w:tcPr>
            <w:tcW w:w="932" w:type="pct"/>
            <w:tcBorders>
              <w:top w:val="single" w:sz="4" w:space="0" w:color="000000"/>
              <w:left w:val="single" w:sz="4" w:space="0" w:color="000000"/>
              <w:bottom w:val="single" w:sz="4" w:space="0" w:color="000000"/>
              <w:right w:val="single" w:sz="4" w:space="0" w:color="000000"/>
            </w:tcBorders>
            <w:shd w:val="clear" w:color="auto" w:fill="auto"/>
          </w:tcPr>
          <w:p w:rsidR="009E1A4A" w:rsidRPr="00BB686E" w:rsidRDefault="009E1A4A" w:rsidP="009E1A4A">
            <w:pPr>
              <w:tabs>
                <w:tab w:val="left" w:pos="1440"/>
              </w:tabs>
              <w:spacing w:after="0" w:line="240" w:lineRule="auto"/>
              <w:jc w:val="center"/>
              <w:rPr>
                <w:rFonts w:ascii="Book Antiqua" w:hAnsi="Book Antiqua"/>
                <w:b/>
              </w:rPr>
            </w:pPr>
            <w:r w:rsidRPr="00BB686E">
              <w:rPr>
                <w:rFonts w:ascii="Book Antiqua" w:hAnsi="Book Antiqua"/>
                <w:b/>
              </w:rPr>
              <w:t>Résultats attendus</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9E1A4A" w:rsidRPr="00BB686E" w:rsidRDefault="009E1A4A" w:rsidP="009E1A4A">
            <w:pPr>
              <w:tabs>
                <w:tab w:val="left" w:pos="1440"/>
              </w:tabs>
              <w:spacing w:after="0" w:line="240" w:lineRule="auto"/>
              <w:jc w:val="center"/>
              <w:rPr>
                <w:rFonts w:ascii="Book Antiqua" w:hAnsi="Book Antiqua"/>
                <w:b/>
              </w:rPr>
            </w:pPr>
            <w:r w:rsidRPr="00BB686E">
              <w:rPr>
                <w:rFonts w:ascii="Book Antiqua" w:hAnsi="Book Antiqua"/>
                <w:b/>
              </w:rPr>
              <w:t>Etat d’exécution</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9E1A4A" w:rsidRPr="00BB686E" w:rsidRDefault="009E1A4A" w:rsidP="009E1A4A">
            <w:pPr>
              <w:tabs>
                <w:tab w:val="left" w:pos="1440"/>
              </w:tabs>
              <w:spacing w:after="0" w:line="240" w:lineRule="auto"/>
              <w:jc w:val="center"/>
              <w:rPr>
                <w:rFonts w:ascii="Book Antiqua" w:hAnsi="Book Antiqua"/>
                <w:b/>
              </w:rPr>
            </w:pPr>
            <w:r w:rsidRPr="00BB686E">
              <w:rPr>
                <w:rFonts w:ascii="Book Antiqua" w:hAnsi="Book Antiqua"/>
                <w:b/>
              </w:rPr>
              <w:t>Reste à faire</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E1A4A" w:rsidRPr="00BB686E" w:rsidRDefault="009E1A4A" w:rsidP="009E1A4A">
            <w:pPr>
              <w:tabs>
                <w:tab w:val="left" w:pos="1440"/>
              </w:tabs>
              <w:spacing w:after="0" w:line="240" w:lineRule="auto"/>
              <w:jc w:val="center"/>
              <w:rPr>
                <w:rFonts w:ascii="Book Antiqua" w:hAnsi="Book Antiqua"/>
                <w:b/>
              </w:rPr>
            </w:pPr>
            <w:r w:rsidRPr="00BB686E">
              <w:rPr>
                <w:rFonts w:ascii="Book Antiqua" w:hAnsi="Book Antiqua"/>
                <w:b/>
              </w:rPr>
              <w:t>Observations</w:t>
            </w:r>
          </w:p>
        </w:tc>
      </w:tr>
      <w:tr w:rsidR="00BB686E" w:rsidRPr="00BB686E" w:rsidTr="00390575">
        <w:tc>
          <w:tcPr>
            <w:tcW w:w="711" w:type="pct"/>
            <w:shd w:val="clear" w:color="auto" w:fill="auto"/>
          </w:tcPr>
          <w:p w:rsidR="00FF6905" w:rsidRPr="00BB686E" w:rsidRDefault="00FF6905" w:rsidP="00870BD2">
            <w:pPr>
              <w:tabs>
                <w:tab w:val="left" w:pos="1440"/>
              </w:tabs>
              <w:spacing w:after="0" w:line="240" w:lineRule="auto"/>
              <w:rPr>
                <w:rFonts w:ascii="Book Antiqua" w:hAnsi="Book Antiqua"/>
                <w:b/>
              </w:rPr>
            </w:pPr>
            <w:r w:rsidRPr="00BB686E">
              <w:rPr>
                <w:rFonts w:ascii="Book Antiqua" w:hAnsi="Book Antiqua"/>
                <w:b/>
              </w:rPr>
              <w:t>Suivi du registre des licences de pêche</w:t>
            </w:r>
          </w:p>
          <w:p w:rsidR="00631005" w:rsidRPr="00BB686E" w:rsidRDefault="00631005" w:rsidP="00870BD2">
            <w:pPr>
              <w:tabs>
                <w:tab w:val="left" w:pos="1440"/>
              </w:tabs>
              <w:spacing w:after="0" w:line="240" w:lineRule="auto"/>
              <w:rPr>
                <w:rFonts w:ascii="Book Antiqua" w:hAnsi="Book Antiqua"/>
                <w:b/>
              </w:rPr>
            </w:pPr>
          </w:p>
          <w:p w:rsidR="00631005" w:rsidRPr="00BB686E" w:rsidRDefault="00631005" w:rsidP="00870BD2">
            <w:pPr>
              <w:tabs>
                <w:tab w:val="left" w:pos="1440"/>
              </w:tabs>
              <w:spacing w:after="0" w:line="240" w:lineRule="auto"/>
              <w:rPr>
                <w:rFonts w:ascii="Book Antiqua" w:hAnsi="Book Antiqua"/>
                <w:b/>
              </w:rPr>
            </w:pPr>
          </w:p>
          <w:p w:rsidR="00631005" w:rsidRPr="00BB686E" w:rsidRDefault="00631005" w:rsidP="00870BD2">
            <w:pPr>
              <w:tabs>
                <w:tab w:val="left" w:pos="1440"/>
              </w:tabs>
              <w:spacing w:after="0" w:line="240" w:lineRule="auto"/>
              <w:rPr>
                <w:rFonts w:ascii="Book Antiqua" w:hAnsi="Book Antiqua"/>
                <w:b/>
              </w:rPr>
            </w:pPr>
          </w:p>
        </w:tc>
        <w:tc>
          <w:tcPr>
            <w:tcW w:w="887" w:type="pct"/>
            <w:shd w:val="clear" w:color="auto" w:fill="auto"/>
          </w:tcPr>
          <w:p w:rsidR="00FF6905" w:rsidRPr="00BB686E" w:rsidRDefault="00FF6905" w:rsidP="00870BD2">
            <w:pPr>
              <w:tabs>
                <w:tab w:val="left" w:pos="1440"/>
              </w:tabs>
              <w:spacing w:after="0" w:line="240" w:lineRule="auto"/>
              <w:rPr>
                <w:rFonts w:ascii="Book Antiqua" w:hAnsi="Book Antiqua"/>
              </w:rPr>
            </w:pPr>
          </w:p>
        </w:tc>
        <w:tc>
          <w:tcPr>
            <w:tcW w:w="932" w:type="pct"/>
            <w:shd w:val="clear" w:color="auto" w:fill="auto"/>
          </w:tcPr>
          <w:p w:rsidR="00A5325A" w:rsidRPr="00BB686E" w:rsidRDefault="000F19E6" w:rsidP="00A5325A">
            <w:pPr>
              <w:tabs>
                <w:tab w:val="left" w:pos="1440"/>
              </w:tabs>
              <w:spacing w:after="0" w:line="240" w:lineRule="auto"/>
              <w:rPr>
                <w:rFonts w:ascii="Book Antiqua" w:hAnsi="Book Antiqua"/>
              </w:rPr>
            </w:pPr>
            <w:r w:rsidRPr="00BB686E">
              <w:rPr>
                <w:rFonts w:ascii="Book Antiqua" w:hAnsi="Book Antiqua"/>
              </w:rPr>
              <w:t>2</w:t>
            </w:r>
            <w:r w:rsidR="00DF04A2" w:rsidRPr="00BB686E">
              <w:rPr>
                <w:rFonts w:ascii="Book Antiqua" w:hAnsi="Book Antiqua"/>
              </w:rPr>
              <w:t>9</w:t>
            </w:r>
            <w:r w:rsidRPr="00BB686E">
              <w:rPr>
                <w:rFonts w:ascii="Book Antiqua" w:hAnsi="Book Antiqua"/>
              </w:rPr>
              <w:t xml:space="preserve"> bateaux de pêche industrielle</w:t>
            </w:r>
            <w:r w:rsidR="005A34CD" w:rsidRPr="00BB686E">
              <w:rPr>
                <w:rFonts w:ascii="Book Antiqua" w:hAnsi="Book Antiqua"/>
              </w:rPr>
              <w:t xml:space="preserve"> ont obtenus des licences en 201</w:t>
            </w:r>
            <w:r w:rsidR="00A5325A" w:rsidRPr="00BB686E">
              <w:rPr>
                <w:rFonts w:ascii="Book Antiqua" w:hAnsi="Book Antiqua"/>
              </w:rPr>
              <w:t>4</w:t>
            </w:r>
            <w:r w:rsidR="00814AC5">
              <w:rPr>
                <w:rFonts w:ascii="Book Antiqua" w:hAnsi="Book Antiqua"/>
              </w:rPr>
              <w:t>,</w:t>
            </w:r>
          </w:p>
          <w:p w:rsidR="00A5325A" w:rsidRPr="00BB686E" w:rsidRDefault="00A5325A" w:rsidP="00A5325A">
            <w:pPr>
              <w:tabs>
                <w:tab w:val="left" w:pos="1440"/>
              </w:tabs>
              <w:spacing w:after="0" w:line="240" w:lineRule="auto"/>
              <w:rPr>
                <w:rFonts w:ascii="Book Antiqua" w:hAnsi="Book Antiqua"/>
              </w:rPr>
            </w:pPr>
            <w:r w:rsidRPr="00BB686E">
              <w:rPr>
                <w:rFonts w:ascii="Book Antiqua" w:hAnsi="Book Antiqua"/>
              </w:rPr>
              <w:t xml:space="preserve">dont deux (2) bateaux affrétés par Tropical Holding SA : le SUNFISH (pavillon St Vincent et Grenadines, de l’armement </w:t>
            </w:r>
            <w:proofErr w:type="spellStart"/>
            <w:r w:rsidRPr="00BB686E">
              <w:rPr>
                <w:rFonts w:ascii="Book Antiqua" w:hAnsi="Book Antiqua"/>
              </w:rPr>
              <w:t>Namsow</w:t>
            </w:r>
            <w:proofErr w:type="spellEnd"/>
            <w:r w:rsidRPr="00BB686E">
              <w:rPr>
                <w:rFonts w:ascii="Book Antiqua" w:hAnsi="Book Antiqua"/>
              </w:rPr>
              <w:t xml:space="preserve"> </w:t>
            </w:r>
            <w:proofErr w:type="spellStart"/>
            <w:r w:rsidRPr="00BB686E">
              <w:rPr>
                <w:rFonts w:ascii="Book Antiqua" w:hAnsi="Book Antiqua"/>
              </w:rPr>
              <w:t>Fishing</w:t>
            </w:r>
            <w:proofErr w:type="spellEnd"/>
            <w:r w:rsidRPr="00BB686E">
              <w:rPr>
                <w:rFonts w:ascii="Book Antiqua" w:hAnsi="Book Antiqua"/>
              </w:rPr>
              <w:t>)</w:t>
            </w:r>
            <w:r w:rsidR="00DF04A2" w:rsidRPr="00BB686E">
              <w:rPr>
                <w:rFonts w:ascii="Book Antiqua" w:hAnsi="Book Antiqua"/>
              </w:rPr>
              <w:t xml:space="preserve"> </w:t>
            </w:r>
            <w:r w:rsidRPr="00BB686E">
              <w:rPr>
                <w:rFonts w:ascii="Book Antiqua" w:hAnsi="Book Antiqua"/>
              </w:rPr>
              <w:t>et l’ETELIS (pavillon Mauricien de l’armement Ireland Blyth)</w:t>
            </w:r>
          </w:p>
          <w:p w:rsidR="00FF6905" w:rsidRPr="00BB686E" w:rsidRDefault="000A6EFD" w:rsidP="00390575">
            <w:pPr>
              <w:tabs>
                <w:tab w:val="left" w:pos="1440"/>
              </w:tabs>
              <w:spacing w:after="0" w:line="240" w:lineRule="auto"/>
              <w:rPr>
                <w:rFonts w:ascii="Book Antiqua" w:hAnsi="Book Antiqua"/>
              </w:rPr>
            </w:pPr>
            <w:r>
              <w:rPr>
                <w:rFonts w:ascii="Book Antiqua" w:hAnsi="Book Antiqua"/>
              </w:rPr>
              <w:t>auxquels s’ajoute le navire</w:t>
            </w:r>
            <w:r w:rsidR="00814AC5">
              <w:rPr>
                <w:rFonts w:ascii="Book Antiqua" w:hAnsi="Book Antiqua"/>
              </w:rPr>
              <w:t xml:space="preserve"> de recherche de la FAO le</w:t>
            </w:r>
            <w:r>
              <w:rPr>
                <w:rFonts w:ascii="Book Antiqua" w:hAnsi="Book Antiqua"/>
              </w:rPr>
              <w:t xml:space="preserve"> Dr. </w:t>
            </w:r>
            <w:proofErr w:type="spellStart"/>
            <w:r>
              <w:rPr>
                <w:rFonts w:ascii="Book Antiqua" w:hAnsi="Book Antiqua"/>
              </w:rPr>
              <w:t>Fridtjof</w:t>
            </w:r>
            <w:proofErr w:type="spellEnd"/>
            <w:r>
              <w:rPr>
                <w:rFonts w:ascii="Book Antiqua" w:hAnsi="Book Antiqua"/>
              </w:rPr>
              <w:t xml:space="preserve"> Nansen</w:t>
            </w:r>
            <w:r w:rsidR="000F19E6" w:rsidRPr="00BB686E">
              <w:rPr>
                <w:rFonts w:ascii="Book Antiqua" w:hAnsi="Book Antiqua"/>
              </w:rPr>
              <w:t xml:space="preserve"> </w:t>
            </w:r>
          </w:p>
        </w:tc>
        <w:tc>
          <w:tcPr>
            <w:tcW w:w="798" w:type="pct"/>
            <w:shd w:val="clear" w:color="auto" w:fill="auto"/>
          </w:tcPr>
          <w:p w:rsidR="00FF6905" w:rsidRPr="00BB686E" w:rsidRDefault="00FF6905" w:rsidP="00870BD2">
            <w:pPr>
              <w:tabs>
                <w:tab w:val="left" w:pos="1440"/>
              </w:tabs>
              <w:spacing w:after="0" w:line="240" w:lineRule="auto"/>
              <w:rPr>
                <w:rFonts w:ascii="Book Antiqua" w:hAnsi="Book Antiqua"/>
              </w:rPr>
            </w:pPr>
            <w:r w:rsidRPr="00BB686E">
              <w:rPr>
                <w:rFonts w:ascii="Book Antiqua" w:hAnsi="Book Antiqua"/>
              </w:rPr>
              <w:t>En cours</w:t>
            </w:r>
          </w:p>
        </w:tc>
        <w:tc>
          <w:tcPr>
            <w:tcW w:w="799" w:type="pct"/>
            <w:shd w:val="clear" w:color="auto" w:fill="auto"/>
          </w:tcPr>
          <w:p w:rsidR="00FF6905" w:rsidRPr="00BB686E" w:rsidRDefault="00E43366" w:rsidP="00870BD2">
            <w:pPr>
              <w:tabs>
                <w:tab w:val="left" w:pos="1440"/>
              </w:tabs>
              <w:spacing w:after="0" w:line="240" w:lineRule="auto"/>
              <w:rPr>
                <w:rFonts w:ascii="Book Antiqua" w:hAnsi="Book Antiqua"/>
              </w:rPr>
            </w:pPr>
            <w:r w:rsidRPr="00BB686E">
              <w:rPr>
                <w:rFonts w:ascii="Book Antiqua" w:hAnsi="Book Antiqua"/>
              </w:rPr>
              <w:t>Publication du registre des licences</w:t>
            </w:r>
          </w:p>
        </w:tc>
        <w:tc>
          <w:tcPr>
            <w:tcW w:w="873" w:type="pct"/>
            <w:shd w:val="clear" w:color="auto" w:fill="auto"/>
          </w:tcPr>
          <w:p w:rsidR="00FF6905" w:rsidRPr="00BB686E" w:rsidRDefault="005A34CD" w:rsidP="00870BD2">
            <w:pPr>
              <w:tabs>
                <w:tab w:val="left" w:pos="1440"/>
              </w:tabs>
              <w:spacing w:after="0" w:line="240" w:lineRule="auto"/>
              <w:rPr>
                <w:rFonts w:ascii="Book Antiqua" w:hAnsi="Book Antiqua"/>
              </w:rPr>
            </w:pPr>
            <w:r w:rsidRPr="00BB686E">
              <w:rPr>
                <w:rFonts w:ascii="Book Antiqua" w:hAnsi="Book Antiqua"/>
              </w:rPr>
              <w:t>La composition de la flotte industrielle d 201</w:t>
            </w:r>
            <w:r w:rsidR="00A5325A" w:rsidRPr="00BB686E">
              <w:rPr>
                <w:rFonts w:ascii="Book Antiqua" w:hAnsi="Book Antiqua"/>
              </w:rPr>
              <w:t>4</w:t>
            </w:r>
            <w:r w:rsidRPr="00BB686E">
              <w:rPr>
                <w:rFonts w:ascii="Book Antiqua" w:hAnsi="Book Antiqua"/>
              </w:rPr>
              <w:t xml:space="preserve"> est la suivante :</w:t>
            </w:r>
          </w:p>
          <w:p w:rsidR="005A34CD" w:rsidRPr="00BB686E" w:rsidRDefault="005A34CD" w:rsidP="00870BD2">
            <w:pPr>
              <w:tabs>
                <w:tab w:val="left" w:pos="1440"/>
              </w:tabs>
              <w:spacing w:after="0" w:line="240" w:lineRule="auto"/>
              <w:rPr>
                <w:rFonts w:ascii="Book Antiqua" w:hAnsi="Book Antiqua"/>
                <w:sz w:val="16"/>
                <w:szCs w:val="16"/>
              </w:rPr>
            </w:pPr>
          </w:p>
          <w:p w:rsidR="005A34CD" w:rsidRPr="00BB686E" w:rsidRDefault="005A34CD" w:rsidP="00870BD2">
            <w:pPr>
              <w:tabs>
                <w:tab w:val="left" w:pos="1440"/>
              </w:tabs>
              <w:spacing w:after="0" w:line="240" w:lineRule="auto"/>
              <w:rPr>
                <w:rFonts w:ascii="Book Antiqua" w:hAnsi="Book Antiqua"/>
                <w:b/>
              </w:rPr>
            </w:pPr>
            <w:r w:rsidRPr="00BB686E">
              <w:rPr>
                <w:rFonts w:ascii="Book Antiqua" w:hAnsi="Book Antiqua"/>
                <w:b/>
              </w:rPr>
              <w:t>-SIGAPECHE : 10 navires ;</w:t>
            </w:r>
          </w:p>
          <w:p w:rsidR="005A34CD" w:rsidRPr="00BB686E" w:rsidRDefault="005A34CD" w:rsidP="005A34CD">
            <w:pPr>
              <w:tabs>
                <w:tab w:val="left" w:pos="1440"/>
              </w:tabs>
              <w:spacing w:after="0" w:line="240" w:lineRule="auto"/>
              <w:rPr>
                <w:rFonts w:ascii="Book Antiqua" w:hAnsi="Book Antiqua"/>
                <w:sz w:val="16"/>
                <w:szCs w:val="16"/>
              </w:rPr>
            </w:pPr>
          </w:p>
          <w:p w:rsidR="005A34CD" w:rsidRPr="00BB686E" w:rsidRDefault="005A34CD" w:rsidP="00870BD2">
            <w:pPr>
              <w:tabs>
                <w:tab w:val="left" w:pos="1440"/>
              </w:tabs>
              <w:spacing w:after="0" w:line="240" w:lineRule="auto"/>
              <w:rPr>
                <w:rFonts w:ascii="Book Antiqua" w:hAnsi="Book Antiqua"/>
                <w:b/>
              </w:rPr>
            </w:pPr>
            <w:r w:rsidRPr="00BB686E">
              <w:rPr>
                <w:rFonts w:ascii="Book Antiqua" w:hAnsi="Book Antiqua"/>
                <w:b/>
              </w:rPr>
              <w:t>-SOCIPEG : 10 navires ;</w:t>
            </w:r>
          </w:p>
          <w:p w:rsidR="005A34CD" w:rsidRPr="00BB686E" w:rsidRDefault="005A34CD" w:rsidP="005A34CD">
            <w:pPr>
              <w:tabs>
                <w:tab w:val="left" w:pos="1440"/>
              </w:tabs>
              <w:spacing w:after="0" w:line="240" w:lineRule="auto"/>
              <w:rPr>
                <w:rFonts w:ascii="Book Antiqua" w:hAnsi="Book Antiqua"/>
                <w:sz w:val="16"/>
                <w:szCs w:val="16"/>
              </w:rPr>
            </w:pPr>
          </w:p>
          <w:p w:rsidR="005A34CD" w:rsidRPr="00BB686E" w:rsidRDefault="005A34CD" w:rsidP="00870BD2">
            <w:pPr>
              <w:tabs>
                <w:tab w:val="left" w:pos="1440"/>
              </w:tabs>
              <w:spacing w:after="0" w:line="240" w:lineRule="auto"/>
              <w:rPr>
                <w:rFonts w:ascii="Book Antiqua" w:hAnsi="Book Antiqua"/>
                <w:b/>
              </w:rPr>
            </w:pPr>
            <w:r w:rsidRPr="00BB686E">
              <w:rPr>
                <w:rFonts w:ascii="Book Antiqua" w:hAnsi="Book Antiqua"/>
                <w:b/>
              </w:rPr>
              <w:t>-APG : 3 navires ;</w:t>
            </w:r>
          </w:p>
          <w:p w:rsidR="00A5325A" w:rsidRPr="00BB686E" w:rsidRDefault="00A5325A" w:rsidP="00A5325A">
            <w:pPr>
              <w:tabs>
                <w:tab w:val="left" w:pos="1440"/>
              </w:tabs>
              <w:spacing w:after="0" w:line="240" w:lineRule="auto"/>
              <w:rPr>
                <w:rFonts w:ascii="Book Antiqua" w:hAnsi="Book Antiqua"/>
                <w:sz w:val="16"/>
                <w:szCs w:val="16"/>
              </w:rPr>
            </w:pPr>
          </w:p>
          <w:p w:rsidR="005A34CD" w:rsidRPr="00BB686E" w:rsidRDefault="005A34CD" w:rsidP="00870BD2">
            <w:pPr>
              <w:tabs>
                <w:tab w:val="left" w:pos="1440"/>
              </w:tabs>
              <w:spacing w:after="0" w:line="240" w:lineRule="auto"/>
              <w:rPr>
                <w:rFonts w:ascii="Book Antiqua" w:hAnsi="Book Antiqua"/>
                <w:b/>
              </w:rPr>
            </w:pPr>
            <w:r w:rsidRPr="00BB686E">
              <w:rPr>
                <w:rFonts w:ascii="Book Antiqua" w:hAnsi="Book Antiqua"/>
                <w:b/>
              </w:rPr>
              <w:t>-AMERGER : 3 navires ;</w:t>
            </w:r>
          </w:p>
          <w:p w:rsidR="005A34CD" w:rsidRPr="00BB686E" w:rsidRDefault="005A34CD" w:rsidP="005A34CD">
            <w:pPr>
              <w:tabs>
                <w:tab w:val="left" w:pos="1440"/>
              </w:tabs>
              <w:spacing w:after="0" w:line="240" w:lineRule="auto"/>
              <w:rPr>
                <w:rFonts w:ascii="Book Antiqua" w:hAnsi="Book Antiqua"/>
                <w:sz w:val="16"/>
                <w:szCs w:val="16"/>
              </w:rPr>
            </w:pPr>
          </w:p>
          <w:p w:rsidR="00814AC5" w:rsidRDefault="005A34CD" w:rsidP="00A5325A">
            <w:pPr>
              <w:tabs>
                <w:tab w:val="left" w:pos="1440"/>
              </w:tabs>
              <w:spacing w:after="0" w:line="240" w:lineRule="auto"/>
              <w:rPr>
                <w:rFonts w:ascii="Book Antiqua" w:hAnsi="Book Antiqua"/>
                <w:b/>
              </w:rPr>
            </w:pPr>
            <w:r w:rsidRPr="00BB686E">
              <w:rPr>
                <w:rFonts w:ascii="Book Antiqua" w:hAnsi="Book Antiqua"/>
                <w:b/>
              </w:rPr>
              <w:t>-INTERBURGO : 1 navire ;</w:t>
            </w:r>
          </w:p>
          <w:p w:rsidR="00814AC5" w:rsidRPr="00390575" w:rsidRDefault="00814AC5" w:rsidP="00A5325A">
            <w:pPr>
              <w:tabs>
                <w:tab w:val="left" w:pos="1440"/>
              </w:tabs>
              <w:spacing w:after="0" w:line="240" w:lineRule="auto"/>
              <w:rPr>
                <w:rFonts w:ascii="Book Antiqua" w:hAnsi="Book Antiqua"/>
                <w:b/>
                <w:sz w:val="16"/>
              </w:rPr>
            </w:pPr>
          </w:p>
          <w:p w:rsidR="00814AC5" w:rsidRPr="00814AC5" w:rsidRDefault="00814AC5" w:rsidP="00A5325A">
            <w:pPr>
              <w:tabs>
                <w:tab w:val="left" w:pos="1440"/>
              </w:tabs>
              <w:spacing w:after="0" w:line="240" w:lineRule="auto"/>
              <w:rPr>
                <w:rFonts w:ascii="Book Antiqua" w:hAnsi="Book Antiqua"/>
                <w:b/>
              </w:rPr>
            </w:pPr>
            <w:r w:rsidRPr="00814AC5">
              <w:rPr>
                <w:rFonts w:ascii="Book Antiqua" w:hAnsi="Book Antiqua"/>
                <w:b/>
              </w:rPr>
              <w:t>-TROPICAL HOLDING : 2 navires affrétés</w:t>
            </w:r>
          </w:p>
        </w:tc>
      </w:tr>
      <w:tr w:rsidR="00390575" w:rsidRPr="00BB686E" w:rsidTr="00390575">
        <w:tc>
          <w:tcPr>
            <w:tcW w:w="711" w:type="pct"/>
            <w:shd w:val="clear" w:color="auto" w:fill="auto"/>
          </w:tcPr>
          <w:p w:rsidR="00390575" w:rsidRPr="00BB686E" w:rsidRDefault="00390575" w:rsidP="00E037CD">
            <w:pPr>
              <w:tabs>
                <w:tab w:val="left" w:pos="1440"/>
              </w:tabs>
              <w:spacing w:after="0" w:line="240" w:lineRule="auto"/>
              <w:rPr>
                <w:rFonts w:ascii="Book Antiqua" w:hAnsi="Book Antiqua"/>
                <w:b/>
              </w:rPr>
            </w:pPr>
            <w:r w:rsidRPr="00BB686E">
              <w:rPr>
                <w:rFonts w:ascii="Book Antiqua" w:hAnsi="Book Antiqua"/>
                <w:b/>
              </w:rPr>
              <w:t>Campagnes d’évaluation</w:t>
            </w:r>
          </w:p>
        </w:tc>
        <w:tc>
          <w:tcPr>
            <w:tcW w:w="887" w:type="pct"/>
            <w:shd w:val="clear" w:color="auto" w:fill="auto"/>
          </w:tcPr>
          <w:p w:rsidR="00390575" w:rsidRPr="00D65187" w:rsidRDefault="00390575" w:rsidP="00390575">
            <w:pPr>
              <w:rPr>
                <w:rFonts w:ascii="Book Antiqua" w:hAnsi="Book Antiqua"/>
                <w:b/>
                <w:u w:val="single"/>
              </w:rPr>
            </w:pPr>
            <w:r w:rsidRPr="00D65187">
              <w:rPr>
                <w:rFonts w:ascii="Book Antiqua" w:hAnsi="Book Antiqua"/>
                <w:b/>
                <w:u w:val="single"/>
              </w:rPr>
              <w:t>Deux campagnes d’évaluation :</w:t>
            </w:r>
          </w:p>
          <w:p w:rsidR="00390575" w:rsidRDefault="00390575" w:rsidP="00390575">
            <w:pPr>
              <w:pStyle w:val="Paragraphedeliste"/>
              <w:numPr>
                <w:ilvl w:val="0"/>
                <w:numId w:val="6"/>
              </w:numPr>
              <w:tabs>
                <w:tab w:val="left" w:pos="1440"/>
              </w:tabs>
              <w:spacing w:after="0" w:line="240" w:lineRule="auto"/>
              <w:ind w:left="315" w:hanging="283"/>
              <w:rPr>
                <w:rFonts w:ascii="Book Antiqua" w:hAnsi="Book Antiqua"/>
              </w:rPr>
            </w:pPr>
            <w:r w:rsidRPr="00D65187">
              <w:rPr>
                <w:rFonts w:ascii="Book Antiqua" w:hAnsi="Book Antiqua"/>
              </w:rPr>
              <w:t>Une campagne écosystémique des eaux  gabonaises avec l’aide de la FAO (9 au 23 mai 2014) ;</w:t>
            </w:r>
          </w:p>
          <w:p w:rsidR="00390575" w:rsidRPr="00390575" w:rsidRDefault="00390575" w:rsidP="00390575">
            <w:pPr>
              <w:pStyle w:val="Paragraphedeliste"/>
              <w:numPr>
                <w:ilvl w:val="0"/>
                <w:numId w:val="6"/>
              </w:numPr>
              <w:tabs>
                <w:tab w:val="left" w:pos="1440"/>
              </w:tabs>
              <w:spacing w:after="0" w:line="240" w:lineRule="auto"/>
              <w:ind w:left="315" w:hanging="283"/>
              <w:rPr>
                <w:rFonts w:ascii="Book Antiqua" w:hAnsi="Book Antiqua"/>
              </w:rPr>
            </w:pPr>
            <w:r w:rsidRPr="00390575">
              <w:rPr>
                <w:rFonts w:ascii="Book Antiqua" w:hAnsi="Book Antiqua"/>
              </w:rPr>
              <w:t xml:space="preserve">Une campagne </w:t>
            </w:r>
            <w:r w:rsidRPr="00D65187">
              <w:rPr>
                <w:rFonts w:ascii="Book Antiqua" w:hAnsi="Book Antiqua"/>
              </w:rPr>
              <w:t xml:space="preserve">sous régionale (Gabon – Congo – Angola) portant sur la reproduction des petits pélagiques menée avec le navire de recherche de la FAO, le Dr </w:t>
            </w:r>
            <w:proofErr w:type="spellStart"/>
            <w:r w:rsidRPr="00D65187">
              <w:rPr>
                <w:rFonts w:ascii="Book Antiqua" w:hAnsi="Book Antiqua"/>
              </w:rPr>
              <w:t>Fridjtof</w:t>
            </w:r>
            <w:proofErr w:type="spellEnd"/>
            <w:r w:rsidRPr="00D65187">
              <w:rPr>
                <w:rFonts w:ascii="Book Antiqua" w:hAnsi="Book Antiqua"/>
              </w:rPr>
              <w:t xml:space="preserve"> Nansen.</w:t>
            </w:r>
          </w:p>
        </w:tc>
        <w:tc>
          <w:tcPr>
            <w:tcW w:w="932" w:type="pct"/>
            <w:shd w:val="clear" w:color="auto" w:fill="auto"/>
          </w:tcPr>
          <w:p w:rsidR="00390575" w:rsidRPr="00BB686E" w:rsidRDefault="00390575" w:rsidP="00BE0552">
            <w:pPr>
              <w:tabs>
                <w:tab w:val="left" w:pos="1440"/>
              </w:tabs>
              <w:spacing w:after="0" w:line="240" w:lineRule="auto"/>
              <w:rPr>
                <w:rFonts w:ascii="Book Antiqua" w:hAnsi="Book Antiqua"/>
              </w:rPr>
            </w:pPr>
            <w:r w:rsidRPr="00BB686E">
              <w:rPr>
                <w:rFonts w:ascii="Book Antiqua" w:hAnsi="Book Antiqua"/>
              </w:rPr>
              <w:t>Connaître le niveau des ressources halieutiques disponible</w:t>
            </w:r>
            <w:bookmarkStart w:id="0" w:name="_GoBack"/>
            <w:bookmarkEnd w:id="0"/>
            <w:r w:rsidRPr="00BB686E">
              <w:rPr>
                <w:rFonts w:ascii="Book Antiqua" w:hAnsi="Book Antiqua"/>
              </w:rPr>
              <w:t xml:space="preserve"> dans les eaux maritimes gabonaises</w:t>
            </w:r>
          </w:p>
        </w:tc>
        <w:tc>
          <w:tcPr>
            <w:tcW w:w="798" w:type="pct"/>
            <w:shd w:val="clear" w:color="auto" w:fill="auto"/>
          </w:tcPr>
          <w:p w:rsidR="00390575" w:rsidRPr="00BB686E" w:rsidRDefault="00390575" w:rsidP="00E037CD">
            <w:pPr>
              <w:tabs>
                <w:tab w:val="left" w:pos="1440"/>
              </w:tabs>
              <w:spacing w:after="0" w:line="240" w:lineRule="auto"/>
              <w:rPr>
                <w:rFonts w:ascii="Book Antiqua" w:hAnsi="Book Antiqua"/>
              </w:rPr>
            </w:pPr>
            <w:r>
              <w:rPr>
                <w:rFonts w:ascii="Book Antiqua" w:hAnsi="Book Antiqua"/>
              </w:rPr>
              <w:t>un a</w:t>
            </w:r>
            <w:r w:rsidRPr="00BB686E">
              <w:rPr>
                <w:rFonts w:ascii="Book Antiqua" w:hAnsi="Book Antiqua"/>
              </w:rPr>
              <w:t>telier de restitution des résultats de la Campagne d’évaluation</w:t>
            </w:r>
            <w:r>
              <w:rPr>
                <w:rFonts w:ascii="Book Antiqua" w:hAnsi="Book Antiqua"/>
              </w:rPr>
              <w:t xml:space="preserve"> </w:t>
            </w:r>
            <w:r w:rsidRPr="00D65187">
              <w:rPr>
                <w:rFonts w:ascii="Book Antiqua" w:hAnsi="Book Antiqua"/>
              </w:rPr>
              <w:t>écosystémique des eaux  gabonaises</w:t>
            </w:r>
            <w:r>
              <w:rPr>
                <w:rFonts w:ascii="Book Antiqua" w:hAnsi="Book Antiqua"/>
              </w:rPr>
              <w:t xml:space="preserve"> au lieu le 12 décembre 2014</w:t>
            </w:r>
          </w:p>
        </w:tc>
        <w:tc>
          <w:tcPr>
            <w:tcW w:w="799" w:type="pct"/>
            <w:shd w:val="clear" w:color="auto" w:fill="auto"/>
          </w:tcPr>
          <w:p w:rsidR="00390575" w:rsidRPr="00BB686E" w:rsidRDefault="00390575" w:rsidP="00E037CD">
            <w:pPr>
              <w:tabs>
                <w:tab w:val="left" w:pos="1440"/>
              </w:tabs>
              <w:spacing w:after="0" w:line="240" w:lineRule="auto"/>
              <w:rPr>
                <w:rFonts w:ascii="Book Antiqua" w:hAnsi="Book Antiqua"/>
              </w:rPr>
            </w:pPr>
            <w:r w:rsidRPr="00BB686E">
              <w:rPr>
                <w:rFonts w:ascii="Book Antiqua" w:hAnsi="Book Antiqua"/>
              </w:rPr>
              <w:t xml:space="preserve">Une restitution des résultats des </w:t>
            </w:r>
            <w:r>
              <w:rPr>
                <w:rFonts w:ascii="Book Antiqua" w:hAnsi="Book Antiqua"/>
              </w:rPr>
              <w:t>trois</w:t>
            </w:r>
            <w:r w:rsidRPr="00BB686E">
              <w:rPr>
                <w:rFonts w:ascii="Book Antiqua" w:hAnsi="Book Antiqua"/>
              </w:rPr>
              <w:t xml:space="preserve"> autres campagnes restent à programmer</w:t>
            </w:r>
          </w:p>
        </w:tc>
        <w:tc>
          <w:tcPr>
            <w:tcW w:w="873" w:type="pct"/>
            <w:shd w:val="clear" w:color="auto" w:fill="auto"/>
          </w:tcPr>
          <w:p w:rsidR="00390575" w:rsidRPr="00BB686E" w:rsidRDefault="00390575" w:rsidP="00E037CD">
            <w:pPr>
              <w:tabs>
                <w:tab w:val="left" w:pos="1440"/>
              </w:tabs>
              <w:spacing w:after="0" w:line="240" w:lineRule="auto"/>
              <w:rPr>
                <w:rFonts w:ascii="Book Antiqua" w:hAnsi="Book Antiqua"/>
              </w:rPr>
            </w:pPr>
            <w:r>
              <w:rPr>
                <w:rFonts w:ascii="Book Antiqua" w:hAnsi="Book Antiqua"/>
              </w:rPr>
              <w:t>Un procès-verbal de l’atelier de restitution a été transmis au Secrétariat Général du Ministère le 15 décembre 2014</w:t>
            </w:r>
          </w:p>
        </w:tc>
      </w:tr>
    </w:tbl>
    <w:p w:rsidR="00E43366" w:rsidRPr="00BB686E" w:rsidRDefault="00390575" w:rsidP="00390575">
      <w:pPr>
        <w:jc w:val="center"/>
        <w:rPr>
          <w:rFonts w:ascii="Book Antiqua" w:hAnsi="Book Antiqua"/>
        </w:rPr>
      </w:pPr>
      <w:r w:rsidRPr="00BB686E">
        <w:rPr>
          <w:rFonts w:ascii="Book Antiqua" w:hAnsi="Book Antiqua"/>
          <w:b/>
          <w:sz w:val="32"/>
          <w:u w:val="single"/>
        </w:rPr>
        <w:lastRenderedPageBreak/>
        <w:t>Direction des Pêches Industrielles (suite</w:t>
      </w:r>
      <w:r>
        <w:rPr>
          <w:rFonts w:ascii="Book Antiqua" w:hAnsi="Book Antiqua"/>
          <w:b/>
          <w:sz w:val="32"/>
          <w:u w:val="single"/>
        </w:rPr>
        <w:t xml:space="preserve"> et fin)</w:t>
      </w:r>
    </w:p>
    <w:tbl>
      <w:tblPr>
        <w:tblW w:w="561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2552"/>
        <w:gridCol w:w="2789"/>
        <w:gridCol w:w="2690"/>
        <w:gridCol w:w="3121"/>
        <w:gridCol w:w="2549"/>
      </w:tblGrid>
      <w:tr w:rsidR="00C61E35" w:rsidRPr="00BB686E" w:rsidTr="00E037CD">
        <w:tc>
          <w:tcPr>
            <w:tcW w:w="711" w:type="pct"/>
            <w:shd w:val="clear" w:color="auto" w:fill="auto"/>
          </w:tcPr>
          <w:p w:rsidR="00C61E35" w:rsidRPr="00BB686E" w:rsidRDefault="00C61E35" w:rsidP="00E037CD">
            <w:pPr>
              <w:tabs>
                <w:tab w:val="left" w:pos="1440"/>
              </w:tabs>
              <w:spacing w:after="0" w:line="240" w:lineRule="auto"/>
              <w:jc w:val="center"/>
              <w:rPr>
                <w:rFonts w:ascii="Book Antiqua" w:hAnsi="Book Antiqua"/>
                <w:b/>
              </w:rPr>
            </w:pPr>
            <w:r w:rsidRPr="00BB686E">
              <w:rPr>
                <w:rFonts w:ascii="Book Antiqua" w:hAnsi="Book Antiqua"/>
                <w:b/>
              </w:rPr>
              <w:t>Activités</w:t>
            </w:r>
          </w:p>
        </w:tc>
        <w:tc>
          <w:tcPr>
            <w:tcW w:w="799" w:type="pct"/>
            <w:shd w:val="clear" w:color="auto" w:fill="auto"/>
          </w:tcPr>
          <w:p w:rsidR="00C61E35" w:rsidRPr="00BB686E" w:rsidRDefault="00C61E35" w:rsidP="00E037CD">
            <w:pPr>
              <w:tabs>
                <w:tab w:val="left" w:pos="1440"/>
              </w:tabs>
              <w:spacing w:after="0" w:line="240" w:lineRule="auto"/>
              <w:jc w:val="center"/>
              <w:rPr>
                <w:rFonts w:ascii="Book Antiqua" w:hAnsi="Book Antiqua"/>
                <w:b/>
              </w:rPr>
            </w:pPr>
            <w:r w:rsidRPr="00BB686E">
              <w:rPr>
                <w:rFonts w:ascii="Book Antiqua" w:hAnsi="Book Antiqua"/>
                <w:b/>
              </w:rPr>
              <w:t>Objectifs</w:t>
            </w:r>
          </w:p>
        </w:tc>
        <w:tc>
          <w:tcPr>
            <w:tcW w:w="873" w:type="pct"/>
            <w:shd w:val="clear" w:color="auto" w:fill="auto"/>
          </w:tcPr>
          <w:p w:rsidR="00C61E35" w:rsidRPr="00BB686E" w:rsidRDefault="00C61E35" w:rsidP="00E037CD">
            <w:pPr>
              <w:tabs>
                <w:tab w:val="left" w:pos="1440"/>
              </w:tabs>
              <w:spacing w:after="0" w:line="240" w:lineRule="auto"/>
              <w:jc w:val="center"/>
              <w:rPr>
                <w:rFonts w:ascii="Book Antiqua" w:hAnsi="Book Antiqua"/>
                <w:b/>
              </w:rPr>
            </w:pPr>
            <w:r w:rsidRPr="00BB686E">
              <w:rPr>
                <w:rFonts w:ascii="Book Antiqua" w:hAnsi="Book Antiqua"/>
                <w:b/>
              </w:rPr>
              <w:t>Résultats attendus</w:t>
            </w:r>
          </w:p>
        </w:tc>
        <w:tc>
          <w:tcPr>
            <w:tcW w:w="842" w:type="pct"/>
            <w:shd w:val="clear" w:color="auto" w:fill="auto"/>
          </w:tcPr>
          <w:p w:rsidR="00C61E35" w:rsidRPr="00BB686E" w:rsidRDefault="00C61E35" w:rsidP="00E037CD">
            <w:pPr>
              <w:tabs>
                <w:tab w:val="left" w:pos="1440"/>
              </w:tabs>
              <w:spacing w:after="0" w:line="240" w:lineRule="auto"/>
              <w:jc w:val="center"/>
              <w:rPr>
                <w:rFonts w:ascii="Book Antiqua" w:hAnsi="Book Antiqua"/>
                <w:b/>
              </w:rPr>
            </w:pPr>
            <w:r w:rsidRPr="00BB686E">
              <w:rPr>
                <w:rFonts w:ascii="Book Antiqua" w:hAnsi="Book Antiqua"/>
                <w:b/>
              </w:rPr>
              <w:t>Etat d’exécution</w:t>
            </w:r>
          </w:p>
        </w:tc>
        <w:tc>
          <w:tcPr>
            <w:tcW w:w="977" w:type="pct"/>
            <w:shd w:val="clear" w:color="auto" w:fill="auto"/>
          </w:tcPr>
          <w:p w:rsidR="00C61E35" w:rsidRPr="00BB686E" w:rsidRDefault="00C61E35" w:rsidP="00E037CD">
            <w:pPr>
              <w:tabs>
                <w:tab w:val="left" w:pos="1440"/>
              </w:tabs>
              <w:spacing w:after="0" w:line="240" w:lineRule="auto"/>
              <w:jc w:val="center"/>
              <w:rPr>
                <w:rFonts w:ascii="Book Antiqua" w:hAnsi="Book Antiqua"/>
                <w:b/>
              </w:rPr>
            </w:pPr>
            <w:r w:rsidRPr="00BB686E">
              <w:rPr>
                <w:rFonts w:ascii="Book Antiqua" w:hAnsi="Book Antiqua"/>
                <w:b/>
              </w:rPr>
              <w:t>Reste à faire</w:t>
            </w:r>
          </w:p>
        </w:tc>
        <w:tc>
          <w:tcPr>
            <w:tcW w:w="798" w:type="pct"/>
            <w:shd w:val="clear" w:color="auto" w:fill="auto"/>
            <w:vAlign w:val="center"/>
          </w:tcPr>
          <w:p w:rsidR="00C61E35" w:rsidRPr="00BB686E" w:rsidRDefault="00C61E35" w:rsidP="00E037CD">
            <w:pPr>
              <w:tabs>
                <w:tab w:val="left" w:pos="1440"/>
              </w:tabs>
              <w:spacing w:after="0" w:line="240" w:lineRule="auto"/>
              <w:jc w:val="center"/>
              <w:rPr>
                <w:rFonts w:ascii="Book Antiqua" w:hAnsi="Book Antiqua"/>
                <w:b/>
              </w:rPr>
            </w:pPr>
            <w:r w:rsidRPr="00BB686E">
              <w:rPr>
                <w:rFonts w:ascii="Book Antiqua" w:hAnsi="Book Antiqua"/>
                <w:b/>
              </w:rPr>
              <w:t>Observations</w:t>
            </w:r>
          </w:p>
        </w:tc>
      </w:tr>
      <w:tr w:rsidR="00F452F8" w:rsidRPr="00BB686E" w:rsidTr="00E037CD">
        <w:tc>
          <w:tcPr>
            <w:tcW w:w="711" w:type="pct"/>
            <w:shd w:val="clear" w:color="auto" w:fill="auto"/>
          </w:tcPr>
          <w:p w:rsidR="00F452F8" w:rsidRDefault="00F452F8" w:rsidP="00E037CD">
            <w:pPr>
              <w:tabs>
                <w:tab w:val="left" w:pos="1440"/>
              </w:tabs>
              <w:spacing w:after="0" w:line="240" w:lineRule="auto"/>
              <w:rPr>
                <w:rFonts w:ascii="Book Antiqua" w:hAnsi="Book Antiqua"/>
                <w:b/>
              </w:rPr>
            </w:pPr>
            <w:r w:rsidRPr="00BB686E">
              <w:rPr>
                <w:rFonts w:ascii="Book Antiqua" w:hAnsi="Book Antiqua"/>
                <w:b/>
              </w:rPr>
              <w:t>Campagnes d’évaluation</w:t>
            </w:r>
          </w:p>
          <w:p w:rsidR="00390575" w:rsidRPr="00BB686E" w:rsidRDefault="00390575" w:rsidP="00E037CD">
            <w:pPr>
              <w:tabs>
                <w:tab w:val="left" w:pos="1440"/>
              </w:tabs>
              <w:spacing w:after="0" w:line="240" w:lineRule="auto"/>
              <w:rPr>
                <w:rFonts w:ascii="Book Antiqua" w:hAnsi="Book Antiqua"/>
                <w:b/>
              </w:rPr>
            </w:pPr>
            <w:r>
              <w:rPr>
                <w:rFonts w:ascii="Book Antiqua" w:hAnsi="Book Antiqua"/>
                <w:b/>
              </w:rPr>
              <w:t>(</w:t>
            </w:r>
            <w:r w:rsidRPr="00390575">
              <w:rPr>
                <w:rFonts w:ascii="Book Antiqua" w:hAnsi="Book Antiqua"/>
                <w:b/>
                <w:i/>
              </w:rPr>
              <w:t>suite et fin</w:t>
            </w:r>
            <w:r>
              <w:rPr>
                <w:rFonts w:ascii="Book Antiqua" w:hAnsi="Book Antiqua"/>
                <w:b/>
              </w:rPr>
              <w:t>)</w:t>
            </w:r>
          </w:p>
        </w:tc>
        <w:tc>
          <w:tcPr>
            <w:tcW w:w="799" w:type="pct"/>
            <w:shd w:val="clear" w:color="auto" w:fill="auto"/>
          </w:tcPr>
          <w:p w:rsidR="00F452F8" w:rsidRPr="00D65187" w:rsidRDefault="00F452F8" w:rsidP="00E037CD">
            <w:pPr>
              <w:jc w:val="both"/>
              <w:rPr>
                <w:rFonts w:ascii="Book Antiqua" w:hAnsi="Book Antiqua"/>
                <w:b/>
                <w:u w:val="single"/>
              </w:rPr>
            </w:pPr>
            <w:r w:rsidRPr="00D65187">
              <w:rPr>
                <w:rFonts w:ascii="Book Antiqua" w:hAnsi="Book Antiqua"/>
                <w:b/>
                <w:u w:val="single"/>
              </w:rPr>
              <w:t>Deux campagnes de pêche expérimentales :</w:t>
            </w:r>
          </w:p>
          <w:p w:rsidR="00F452F8" w:rsidRPr="00D65187" w:rsidRDefault="00F452F8" w:rsidP="00E037CD">
            <w:pPr>
              <w:pStyle w:val="Paragraphedeliste"/>
              <w:numPr>
                <w:ilvl w:val="0"/>
                <w:numId w:val="18"/>
              </w:numPr>
              <w:spacing w:after="0" w:line="240" w:lineRule="auto"/>
              <w:ind w:left="417"/>
              <w:jc w:val="both"/>
              <w:rPr>
                <w:rFonts w:ascii="Book Antiqua" w:hAnsi="Book Antiqua"/>
              </w:rPr>
            </w:pPr>
            <w:r w:rsidRPr="00D65187">
              <w:rPr>
                <w:rFonts w:ascii="Book Antiqua" w:hAnsi="Book Antiqua"/>
              </w:rPr>
              <w:t>Une campagne sur les petits pélagiques avec le SUNFISH (affrété par TROPICAL HOLDING) et l’armement SIGAPECHE ;</w:t>
            </w:r>
          </w:p>
          <w:p w:rsidR="00F452F8" w:rsidRPr="00D65187" w:rsidRDefault="00F452F8" w:rsidP="00E037CD">
            <w:pPr>
              <w:pStyle w:val="Paragraphedeliste"/>
              <w:numPr>
                <w:ilvl w:val="0"/>
                <w:numId w:val="18"/>
              </w:numPr>
              <w:spacing w:after="0" w:line="240" w:lineRule="auto"/>
              <w:ind w:left="417"/>
              <w:jc w:val="both"/>
              <w:rPr>
                <w:rFonts w:ascii="Book Antiqua" w:hAnsi="Book Antiqua"/>
              </w:rPr>
            </w:pPr>
            <w:r w:rsidRPr="00D65187">
              <w:rPr>
                <w:rFonts w:ascii="Book Antiqua" w:hAnsi="Book Antiqua"/>
              </w:rPr>
              <w:t xml:space="preserve">Une campagne, en cours, sur les poissons </w:t>
            </w:r>
            <w:proofErr w:type="spellStart"/>
            <w:r w:rsidRPr="00D65187">
              <w:rPr>
                <w:rFonts w:ascii="Book Antiqua" w:hAnsi="Book Antiqua"/>
              </w:rPr>
              <w:t>démerseaux</w:t>
            </w:r>
            <w:proofErr w:type="spellEnd"/>
            <w:r w:rsidRPr="00D65187">
              <w:rPr>
                <w:rFonts w:ascii="Book Antiqua" w:hAnsi="Book Antiqua"/>
              </w:rPr>
              <w:t xml:space="preserve"> à la palangrotte avec l’ETELIS (affrété par TROPICAL HOLDING).</w:t>
            </w:r>
          </w:p>
        </w:tc>
        <w:tc>
          <w:tcPr>
            <w:tcW w:w="873" w:type="pct"/>
            <w:shd w:val="clear" w:color="auto" w:fill="auto"/>
          </w:tcPr>
          <w:p w:rsidR="00F452F8" w:rsidRPr="00BB686E" w:rsidRDefault="00F452F8" w:rsidP="00E037CD">
            <w:pPr>
              <w:tabs>
                <w:tab w:val="left" w:pos="1440"/>
              </w:tabs>
              <w:spacing w:after="0" w:line="240" w:lineRule="auto"/>
              <w:rPr>
                <w:rFonts w:ascii="Book Antiqua" w:hAnsi="Book Antiqua"/>
              </w:rPr>
            </w:pPr>
            <w:r w:rsidRPr="00BB686E">
              <w:rPr>
                <w:rFonts w:ascii="Book Antiqua" w:hAnsi="Book Antiqua"/>
              </w:rPr>
              <w:t>Connaître le niveau des ressources halieutiques disponibles dans les eaux maritimes gabonaises</w:t>
            </w:r>
          </w:p>
        </w:tc>
        <w:tc>
          <w:tcPr>
            <w:tcW w:w="842" w:type="pct"/>
            <w:shd w:val="clear" w:color="auto" w:fill="auto"/>
          </w:tcPr>
          <w:p w:rsidR="00F452F8" w:rsidRPr="00BB686E" w:rsidRDefault="00F452F8" w:rsidP="00E037CD">
            <w:pPr>
              <w:tabs>
                <w:tab w:val="left" w:pos="1440"/>
              </w:tabs>
              <w:spacing w:after="0" w:line="240" w:lineRule="auto"/>
              <w:rPr>
                <w:rFonts w:ascii="Book Antiqua" w:hAnsi="Book Antiqua"/>
              </w:rPr>
            </w:pPr>
            <w:r>
              <w:rPr>
                <w:rFonts w:ascii="Book Antiqua" w:hAnsi="Book Antiqua"/>
              </w:rPr>
              <w:t>un a</w:t>
            </w:r>
            <w:r w:rsidRPr="00BB686E">
              <w:rPr>
                <w:rFonts w:ascii="Book Antiqua" w:hAnsi="Book Antiqua"/>
              </w:rPr>
              <w:t>telier de restitution des résultats de la Campagne d’évaluation</w:t>
            </w:r>
            <w:r>
              <w:rPr>
                <w:rFonts w:ascii="Book Antiqua" w:hAnsi="Book Antiqua"/>
              </w:rPr>
              <w:t xml:space="preserve"> </w:t>
            </w:r>
            <w:r w:rsidRPr="00D65187">
              <w:rPr>
                <w:rFonts w:ascii="Book Antiqua" w:hAnsi="Book Antiqua"/>
              </w:rPr>
              <w:t>écosystémique des eaux  gabonaises</w:t>
            </w:r>
            <w:r>
              <w:rPr>
                <w:rFonts w:ascii="Book Antiqua" w:hAnsi="Book Antiqua"/>
              </w:rPr>
              <w:t xml:space="preserve"> au lieu le 12 décembre 2014</w:t>
            </w:r>
          </w:p>
        </w:tc>
        <w:tc>
          <w:tcPr>
            <w:tcW w:w="977" w:type="pct"/>
            <w:shd w:val="clear" w:color="auto" w:fill="auto"/>
          </w:tcPr>
          <w:p w:rsidR="00F452F8" w:rsidRPr="00BB686E" w:rsidRDefault="00F452F8" w:rsidP="00E037CD">
            <w:pPr>
              <w:tabs>
                <w:tab w:val="left" w:pos="1440"/>
              </w:tabs>
              <w:spacing w:after="0" w:line="240" w:lineRule="auto"/>
              <w:rPr>
                <w:rFonts w:ascii="Book Antiqua" w:hAnsi="Book Antiqua"/>
              </w:rPr>
            </w:pPr>
            <w:r w:rsidRPr="00BB686E">
              <w:rPr>
                <w:rFonts w:ascii="Book Antiqua" w:hAnsi="Book Antiqua"/>
              </w:rPr>
              <w:t xml:space="preserve">Une restitution des résultats des </w:t>
            </w:r>
            <w:r>
              <w:rPr>
                <w:rFonts w:ascii="Book Antiqua" w:hAnsi="Book Antiqua"/>
              </w:rPr>
              <w:t>trois</w:t>
            </w:r>
            <w:r w:rsidRPr="00BB686E">
              <w:rPr>
                <w:rFonts w:ascii="Book Antiqua" w:hAnsi="Book Antiqua"/>
              </w:rPr>
              <w:t xml:space="preserve"> autres campagnes restent à programmer</w:t>
            </w:r>
          </w:p>
        </w:tc>
        <w:tc>
          <w:tcPr>
            <w:tcW w:w="798" w:type="pct"/>
            <w:shd w:val="clear" w:color="auto" w:fill="auto"/>
          </w:tcPr>
          <w:p w:rsidR="00F452F8" w:rsidRPr="00BB686E" w:rsidRDefault="00F452F8" w:rsidP="00E037CD">
            <w:pPr>
              <w:tabs>
                <w:tab w:val="left" w:pos="1440"/>
              </w:tabs>
              <w:spacing w:after="0" w:line="240" w:lineRule="auto"/>
              <w:rPr>
                <w:rFonts w:ascii="Book Antiqua" w:hAnsi="Book Antiqua"/>
              </w:rPr>
            </w:pPr>
            <w:r>
              <w:rPr>
                <w:rFonts w:ascii="Book Antiqua" w:hAnsi="Book Antiqua"/>
              </w:rPr>
              <w:t>Un procès-verbal de l’atelier de restitution a été transmis au Secrétariat Général du Ministère le 15 décembre 2014</w:t>
            </w:r>
          </w:p>
        </w:tc>
      </w:tr>
      <w:tr w:rsidR="00C61E35" w:rsidRPr="00BB686E" w:rsidTr="00E037CD">
        <w:tc>
          <w:tcPr>
            <w:tcW w:w="711" w:type="pct"/>
            <w:shd w:val="clear" w:color="auto" w:fill="auto"/>
          </w:tcPr>
          <w:p w:rsidR="00C61E35" w:rsidRPr="009E1A4A" w:rsidRDefault="00C61E35" w:rsidP="00E037CD">
            <w:pPr>
              <w:tabs>
                <w:tab w:val="left" w:pos="1440"/>
              </w:tabs>
              <w:spacing w:after="0" w:line="240" w:lineRule="auto"/>
              <w:rPr>
                <w:rFonts w:ascii="Book Antiqua" w:hAnsi="Book Antiqua"/>
                <w:b/>
              </w:rPr>
            </w:pPr>
            <w:r w:rsidRPr="009E1A4A">
              <w:rPr>
                <w:rFonts w:ascii="Book Antiqua" w:hAnsi="Book Antiqua"/>
                <w:b/>
              </w:rPr>
              <w:t>Aménagement de la pêcherie crevettière</w:t>
            </w:r>
          </w:p>
        </w:tc>
        <w:tc>
          <w:tcPr>
            <w:tcW w:w="799" w:type="pct"/>
            <w:shd w:val="clear" w:color="auto" w:fill="auto"/>
          </w:tcPr>
          <w:p w:rsidR="00C61E35" w:rsidRPr="000D48CF" w:rsidRDefault="00C61E35" w:rsidP="00E037CD">
            <w:pPr>
              <w:tabs>
                <w:tab w:val="left" w:pos="1440"/>
              </w:tabs>
              <w:spacing w:after="0" w:line="240" w:lineRule="auto"/>
              <w:rPr>
                <w:rFonts w:ascii="Book Antiqua" w:hAnsi="Book Antiqua"/>
              </w:rPr>
            </w:pPr>
            <w:r w:rsidRPr="000D48CF">
              <w:rPr>
                <w:rFonts w:ascii="Book Antiqua" w:hAnsi="Book Antiqua"/>
              </w:rPr>
              <w:t xml:space="preserve">Gérer durablement la ressource crevettière côtière </w:t>
            </w:r>
          </w:p>
        </w:tc>
        <w:tc>
          <w:tcPr>
            <w:tcW w:w="873" w:type="pct"/>
            <w:shd w:val="clear" w:color="auto" w:fill="auto"/>
          </w:tcPr>
          <w:p w:rsidR="00C61E35" w:rsidRPr="000D48CF" w:rsidRDefault="00C61E35" w:rsidP="00E037CD">
            <w:pPr>
              <w:tabs>
                <w:tab w:val="left" w:pos="1440"/>
              </w:tabs>
              <w:spacing w:after="0" w:line="240" w:lineRule="auto"/>
              <w:rPr>
                <w:rFonts w:ascii="Book Antiqua" w:hAnsi="Book Antiqua"/>
              </w:rPr>
            </w:pPr>
            <w:r w:rsidRPr="000D48CF">
              <w:rPr>
                <w:rFonts w:ascii="Book Antiqua" w:hAnsi="Book Antiqua"/>
              </w:rPr>
              <w:t>Plans d’aménagement et de gestion de la pêcherie industrielle crevettière côtière disponibles.</w:t>
            </w:r>
          </w:p>
        </w:tc>
        <w:tc>
          <w:tcPr>
            <w:tcW w:w="842" w:type="pct"/>
            <w:shd w:val="clear" w:color="auto" w:fill="auto"/>
          </w:tcPr>
          <w:p w:rsidR="00C61E35" w:rsidRPr="000D48CF" w:rsidRDefault="00C61E35" w:rsidP="00E037CD">
            <w:pPr>
              <w:tabs>
                <w:tab w:val="left" w:pos="1440"/>
              </w:tabs>
              <w:spacing w:after="0" w:line="240" w:lineRule="auto"/>
              <w:rPr>
                <w:rFonts w:ascii="Book Antiqua" w:hAnsi="Book Antiqua"/>
              </w:rPr>
            </w:pPr>
            <w:r w:rsidRPr="000D48CF">
              <w:rPr>
                <w:rFonts w:ascii="Book Antiqua" w:hAnsi="Book Antiqua"/>
              </w:rPr>
              <w:t xml:space="preserve">Plans d’aménagement et de gestion déjà disponibles </w:t>
            </w:r>
          </w:p>
        </w:tc>
        <w:tc>
          <w:tcPr>
            <w:tcW w:w="977" w:type="pct"/>
            <w:shd w:val="clear" w:color="auto" w:fill="auto"/>
          </w:tcPr>
          <w:p w:rsidR="00C61E35" w:rsidRPr="00DC2780" w:rsidRDefault="00C61E35" w:rsidP="00DC2780">
            <w:pPr>
              <w:tabs>
                <w:tab w:val="left" w:pos="1440"/>
              </w:tabs>
              <w:spacing w:after="0" w:line="240" w:lineRule="auto"/>
              <w:rPr>
                <w:rFonts w:ascii="Book Antiqua" w:hAnsi="Book Antiqua"/>
              </w:rPr>
            </w:pPr>
            <w:r w:rsidRPr="00DC2780">
              <w:rPr>
                <w:rFonts w:ascii="Book Antiqua" w:hAnsi="Book Antiqua"/>
              </w:rPr>
              <w:t>Désignation du point focal conformément aux recommandations de l’atelier de Lagos, lancement du plan.</w:t>
            </w:r>
          </w:p>
        </w:tc>
        <w:tc>
          <w:tcPr>
            <w:tcW w:w="798" w:type="pct"/>
            <w:shd w:val="clear" w:color="auto" w:fill="auto"/>
          </w:tcPr>
          <w:p w:rsidR="00C61E35" w:rsidRPr="000D48CF" w:rsidRDefault="00C61E35" w:rsidP="00E037CD">
            <w:pPr>
              <w:tabs>
                <w:tab w:val="left" w:pos="1440"/>
              </w:tabs>
              <w:spacing w:after="0" w:line="240" w:lineRule="auto"/>
              <w:rPr>
                <w:rFonts w:ascii="Book Antiqua" w:hAnsi="Book Antiqua"/>
              </w:rPr>
            </w:pPr>
            <w:r w:rsidRPr="000D48CF">
              <w:rPr>
                <w:rFonts w:ascii="Book Antiqua" w:hAnsi="Book Antiqua"/>
              </w:rPr>
              <w:t>Suivi en cours</w:t>
            </w:r>
          </w:p>
        </w:tc>
      </w:tr>
    </w:tbl>
    <w:p w:rsidR="00E43366" w:rsidRPr="00BB686E" w:rsidRDefault="00E43366" w:rsidP="00E43366">
      <w:pPr>
        <w:spacing w:after="120"/>
        <w:jc w:val="center"/>
        <w:rPr>
          <w:rFonts w:ascii="Book Antiqua" w:hAnsi="Book Antiqua"/>
          <w:b/>
          <w:sz w:val="32"/>
          <w:u w:val="single"/>
        </w:rPr>
      </w:pPr>
    </w:p>
    <w:p w:rsidR="00E43366" w:rsidRPr="00BB686E" w:rsidRDefault="00E43366">
      <w:pPr>
        <w:rPr>
          <w:rFonts w:ascii="Book Antiqua" w:hAnsi="Book Antiqua"/>
        </w:rPr>
      </w:pPr>
    </w:p>
    <w:p w:rsidR="00E43366" w:rsidRPr="00BB686E" w:rsidRDefault="00E43366">
      <w:pPr>
        <w:rPr>
          <w:rFonts w:ascii="Book Antiqua" w:hAnsi="Book Antiqua"/>
        </w:rPr>
      </w:pPr>
    </w:p>
    <w:p w:rsidR="005A15C3" w:rsidRPr="00BB686E" w:rsidRDefault="005A15C3">
      <w:pPr>
        <w:rPr>
          <w:rFonts w:ascii="Book Antiqua" w:hAnsi="Book Antiqua"/>
        </w:rPr>
      </w:pPr>
      <w:r w:rsidRPr="00BB686E">
        <w:rPr>
          <w:rFonts w:ascii="Book Antiqua" w:hAnsi="Book Antiqua"/>
        </w:rPr>
        <w:br w:type="page"/>
      </w:r>
    </w:p>
    <w:p w:rsidR="0041287F" w:rsidRPr="00BB686E" w:rsidRDefault="000D62F3" w:rsidP="0041287F">
      <w:pPr>
        <w:spacing w:after="0" w:line="240" w:lineRule="auto"/>
        <w:jc w:val="center"/>
        <w:rPr>
          <w:rFonts w:ascii="Book Antiqua" w:eastAsiaTheme="minorHAnsi" w:hAnsi="Book Antiqua" w:cstheme="minorBidi"/>
          <w:b/>
          <w:sz w:val="32"/>
          <w:szCs w:val="32"/>
          <w:u w:val="single"/>
        </w:rPr>
      </w:pPr>
      <w:r w:rsidRPr="00BB686E">
        <w:rPr>
          <w:rFonts w:ascii="Book Antiqua" w:eastAsiaTheme="minorHAnsi" w:hAnsi="Book Antiqua" w:cstheme="minorBidi"/>
          <w:b/>
          <w:sz w:val="32"/>
          <w:szCs w:val="32"/>
          <w:u w:val="single"/>
        </w:rPr>
        <w:lastRenderedPageBreak/>
        <w:t>Direction de l’Aquaculture</w:t>
      </w:r>
    </w:p>
    <w:p w:rsidR="00FD4CF4" w:rsidRPr="00BB686E" w:rsidRDefault="00FD4CF4" w:rsidP="000D62F3">
      <w:pPr>
        <w:spacing w:after="0" w:line="240" w:lineRule="auto"/>
        <w:rPr>
          <w:rFonts w:ascii="Book Antiqua" w:hAnsi="Book Antiqua"/>
        </w:rPr>
      </w:pPr>
    </w:p>
    <w:tbl>
      <w:tblPr>
        <w:tblStyle w:val="Grilledutableau"/>
        <w:tblpPr w:leftFromText="141" w:rightFromText="141" w:horzAnchor="margin" w:tblpX="-459" w:tblpY="735"/>
        <w:tblW w:w="15623" w:type="dxa"/>
        <w:tblLayout w:type="fixed"/>
        <w:tblLook w:val="04A0" w:firstRow="1" w:lastRow="0" w:firstColumn="1" w:lastColumn="0" w:noHBand="0" w:noVBand="1"/>
      </w:tblPr>
      <w:tblGrid>
        <w:gridCol w:w="2093"/>
        <w:gridCol w:w="3827"/>
        <w:gridCol w:w="9703"/>
      </w:tblGrid>
      <w:tr w:rsidR="00A029B5" w:rsidRPr="00BB686E" w:rsidTr="00A029B5">
        <w:trPr>
          <w:trHeight w:val="417"/>
        </w:trPr>
        <w:tc>
          <w:tcPr>
            <w:tcW w:w="2093" w:type="dxa"/>
            <w:vAlign w:val="center"/>
          </w:tcPr>
          <w:p w:rsidR="00A029B5" w:rsidRPr="00BB686E" w:rsidRDefault="00A029B5" w:rsidP="00A029B5">
            <w:pPr>
              <w:pStyle w:val="Paragraphedeliste"/>
              <w:ind w:left="0"/>
              <w:jc w:val="center"/>
              <w:rPr>
                <w:rFonts w:ascii="Book Antiqua" w:eastAsia="Arial" w:hAnsi="Book Antiqua" w:cs="Courier New"/>
                <w:b/>
                <w:bCs/>
                <w:color w:val="000000"/>
              </w:rPr>
            </w:pPr>
            <w:r w:rsidRPr="00BB686E">
              <w:rPr>
                <w:rFonts w:ascii="Book Antiqua" w:eastAsia="Arial" w:hAnsi="Book Antiqua" w:cs="Courier New"/>
                <w:b/>
                <w:bCs/>
                <w:color w:val="000000"/>
              </w:rPr>
              <w:t>Thématique</w:t>
            </w:r>
          </w:p>
        </w:tc>
        <w:tc>
          <w:tcPr>
            <w:tcW w:w="3827" w:type="dxa"/>
            <w:vAlign w:val="center"/>
          </w:tcPr>
          <w:p w:rsidR="00A029B5" w:rsidRPr="00BB686E" w:rsidRDefault="00A029B5" w:rsidP="00A029B5">
            <w:pPr>
              <w:pStyle w:val="Paragraphedeliste"/>
              <w:ind w:left="0"/>
              <w:jc w:val="center"/>
              <w:rPr>
                <w:rFonts w:ascii="Book Antiqua" w:eastAsia="Arial" w:hAnsi="Book Antiqua" w:cs="Courier New"/>
                <w:b/>
                <w:bCs/>
                <w:color w:val="000000"/>
              </w:rPr>
            </w:pPr>
            <w:r w:rsidRPr="00BB686E">
              <w:rPr>
                <w:rFonts w:ascii="Book Antiqua" w:eastAsia="Arial" w:hAnsi="Book Antiqua" w:cs="Courier New"/>
                <w:b/>
                <w:bCs/>
                <w:color w:val="000000"/>
              </w:rPr>
              <w:t>Etat actuel</w:t>
            </w:r>
          </w:p>
        </w:tc>
        <w:tc>
          <w:tcPr>
            <w:tcW w:w="9703" w:type="dxa"/>
            <w:vAlign w:val="center"/>
          </w:tcPr>
          <w:p w:rsidR="00A029B5" w:rsidRPr="00BB686E" w:rsidRDefault="00A029B5" w:rsidP="00A029B5">
            <w:pPr>
              <w:pStyle w:val="Paragraphedeliste"/>
              <w:ind w:left="0"/>
              <w:jc w:val="center"/>
              <w:rPr>
                <w:rFonts w:ascii="Book Antiqua" w:eastAsia="Arial" w:hAnsi="Book Antiqua" w:cs="Courier New"/>
                <w:b/>
                <w:bCs/>
                <w:color w:val="000000"/>
              </w:rPr>
            </w:pPr>
            <w:r w:rsidRPr="00BB686E">
              <w:rPr>
                <w:rFonts w:ascii="Book Antiqua" w:eastAsia="Arial" w:hAnsi="Book Antiqua" w:cs="Courier New"/>
                <w:b/>
                <w:bCs/>
                <w:color w:val="000000"/>
              </w:rPr>
              <w:t>Observation</w:t>
            </w:r>
          </w:p>
        </w:tc>
      </w:tr>
      <w:tr w:rsidR="00A029B5" w:rsidRPr="00BB686E" w:rsidTr="00A029B5">
        <w:tc>
          <w:tcPr>
            <w:tcW w:w="2093" w:type="dxa"/>
            <w:vAlign w:val="center"/>
          </w:tcPr>
          <w:p w:rsidR="00A029B5" w:rsidRPr="00BB686E" w:rsidRDefault="00A029B5" w:rsidP="00A029B5">
            <w:pPr>
              <w:pStyle w:val="Paragraphedeliste"/>
              <w:ind w:left="0"/>
              <w:rPr>
                <w:rFonts w:ascii="Book Antiqua" w:eastAsia="Arial" w:hAnsi="Book Antiqua" w:cs="Courier New"/>
                <w:bCs/>
                <w:color w:val="000000"/>
              </w:rPr>
            </w:pPr>
            <w:r w:rsidRPr="00BB686E">
              <w:rPr>
                <w:rFonts w:ascii="Book Antiqua" w:eastAsia="Arial" w:hAnsi="Book Antiqua" w:cs="Courier New"/>
                <w:bCs/>
                <w:color w:val="000000"/>
              </w:rPr>
              <w:t>Stations piscicoles étatiques</w:t>
            </w:r>
          </w:p>
        </w:tc>
        <w:tc>
          <w:tcPr>
            <w:tcW w:w="3827" w:type="dxa"/>
            <w:vAlign w:val="center"/>
          </w:tcPr>
          <w:p w:rsidR="00A029B5" w:rsidRPr="00BB686E" w:rsidRDefault="00A029B5" w:rsidP="00A029B5">
            <w:pPr>
              <w:rPr>
                <w:rFonts w:ascii="Book Antiqua" w:hAnsi="Book Antiqua"/>
              </w:rPr>
            </w:pPr>
            <w:r w:rsidRPr="00BB686E">
              <w:rPr>
                <w:rFonts w:ascii="Book Antiqua" w:hAnsi="Book Antiqua"/>
              </w:rPr>
              <w:t>Fonctionnel à 40% en moyenne. Seulement 650 kg de poisson marchand avec un peu plus de 20000 alevins de tilapia distribués.</w:t>
            </w:r>
          </w:p>
        </w:tc>
        <w:tc>
          <w:tcPr>
            <w:tcW w:w="9703" w:type="dxa"/>
            <w:vAlign w:val="center"/>
          </w:tcPr>
          <w:p w:rsidR="00A029B5" w:rsidRPr="00BB686E" w:rsidRDefault="00A029B5" w:rsidP="00A029B5">
            <w:pPr>
              <w:pStyle w:val="Paragraphedeliste"/>
              <w:numPr>
                <w:ilvl w:val="0"/>
                <w:numId w:val="8"/>
              </w:numPr>
              <w:ind w:left="459"/>
              <w:rPr>
                <w:rFonts w:ascii="Book Antiqua" w:hAnsi="Book Antiqua"/>
              </w:rPr>
            </w:pPr>
            <w:r w:rsidRPr="00BB686E">
              <w:rPr>
                <w:rFonts w:ascii="Book Antiqua" w:hAnsi="Book Antiqua"/>
              </w:rPr>
              <w:t>L’absence d’aliment et d’alevins de qualité induit en partie le faible taux de production de poisson dans ces structures de l’Etat. A cela s’ajoute leur état de vieillesse et le non décaissement des lignes budgétaires alloués à cet effet.</w:t>
            </w:r>
          </w:p>
          <w:p w:rsidR="00A029B5" w:rsidRPr="00BB686E" w:rsidRDefault="00A029B5" w:rsidP="00A029B5">
            <w:pPr>
              <w:pStyle w:val="Paragraphedeliste"/>
              <w:numPr>
                <w:ilvl w:val="0"/>
                <w:numId w:val="8"/>
              </w:numPr>
              <w:ind w:left="459"/>
              <w:rPr>
                <w:rFonts w:ascii="Book Antiqua" w:hAnsi="Book Antiqua"/>
              </w:rPr>
            </w:pPr>
            <w:r w:rsidRPr="00BB686E">
              <w:rPr>
                <w:rFonts w:ascii="Book Antiqua" w:hAnsi="Book Antiqua"/>
              </w:rPr>
              <w:t xml:space="preserve">La construction de l’écloserie d’Oyem et de sa </w:t>
            </w:r>
            <w:proofErr w:type="spellStart"/>
            <w:r w:rsidRPr="00BB686E">
              <w:rPr>
                <w:rFonts w:ascii="Book Antiqua" w:hAnsi="Book Antiqua"/>
              </w:rPr>
              <w:t>provenderie</w:t>
            </w:r>
            <w:proofErr w:type="spellEnd"/>
            <w:r w:rsidRPr="00BB686E">
              <w:rPr>
                <w:rFonts w:ascii="Book Antiqua" w:hAnsi="Book Antiqua"/>
              </w:rPr>
              <w:t xml:space="preserve"> réglerait les problèmes sus cités dans la province du Woleu-Ntem. La cogestion de ces structures avec la coopérative des pisciculteurs d’Oyem permettra un véritable fonctionnement desdites structures.</w:t>
            </w:r>
          </w:p>
          <w:p w:rsidR="00A029B5" w:rsidRPr="00BB686E" w:rsidRDefault="00A029B5" w:rsidP="00A029B5">
            <w:pPr>
              <w:pStyle w:val="Paragraphedeliste"/>
              <w:numPr>
                <w:ilvl w:val="0"/>
                <w:numId w:val="8"/>
              </w:numPr>
              <w:ind w:left="459"/>
              <w:rPr>
                <w:rFonts w:ascii="Book Antiqua" w:hAnsi="Book Antiqua"/>
              </w:rPr>
            </w:pPr>
            <w:r w:rsidRPr="00BB686E">
              <w:rPr>
                <w:rFonts w:ascii="Book Antiqua" w:hAnsi="Book Antiqua"/>
              </w:rPr>
              <w:t>La station de Tchibanga reste sans chef de station.</w:t>
            </w:r>
          </w:p>
        </w:tc>
      </w:tr>
      <w:tr w:rsidR="00A029B5" w:rsidRPr="00BB686E" w:rsidTr="00A029B5">
        <w:tc>
          <w:tcPr>
            <w:tcW w:w="2093" w:type="dxa"/>
            <w:vAlign w:val="center"/>
          </w:tcPr>
          <w:p w:rsidR="00A029B5" w:rsidRPr="00BB686E" w:rsidRDefault="00A029B5" w:rsidP="00A029B5">
            <w:pPr>
              <w:pStyle w:val="Paragraphedeliste"/>
              <w:ind w:left="0"/>
              <w:rPr>
                <w:rFonts w:ascii="Book Antiqua" w:eastAsia="Arial" w:hAnsi="Book Antiqua" w:cs="Courier New"/>
                <w:bCs/>
                <w:color w:val="000000"/>
              </w:rPr>
            </w:pPr>
            <w:r w:rsidRPr="00BB686E">
              <w:rPr>
                <w:rFonts w:ascii="Book Antiqua" w:eastAsia="Arial" w:hAnsi="Book Antiqua" w:cs="Courier New"/>
                <w:bCs/>
                <w:color w:val="000000"/>
              </w:rPr>
              <w:t>Ferme Privées</w:t>
            </w:r>
          </w:p>
        </w:tc>
        <w:tc>
          <w:tcPr>
            <w:tcW w:w="3827" w:type="dxa"/>
            <w:vAlign w:val="center"/>
          </w:tcPr>
          <w:p w:rsidR="00A029B5" w:rsidRPr="00BB686E" w:rsidRDefault="00A029B5" w:rsidP="00A029B5">
            <w:pPr>
              <w:rPr>
                <w:rFonts w:ascii="Book Antiqua" w:hAnsi="Book Antiqua"/>
              </w:rPr>
            </w:pPr>
            <w:r w:rsidRPr="00BB686E">
              <w:rPr>
                <w:rFonts w:ascii="Book Antiqua" w:hAnsi="Book Antiqua"/>
              </w:rPr>
              <w:t xml:space="preserve">Moins de 50% des fermes piscicoles recensées sont fonctionnel. Les productions pour l’année 2014 s’élèvent à 100 tonnes pour toute l’étendue du territoire.  </w:t>
            </w:r>
          </w:p>
        </w:tc>
        <w:tc>
          <w:tcPr>
            <w:tcW w:w="9703" w:type="dxa"/>
            <w:vAlign w:val="center"/>
          </w:tcPr>
          <w:p w:rsidR="00A029B5" w:rsidRPr="00BB686E" w:rsidRDefault="00A029B5" w:rsidP="00A029B5">
            <w:pPr>
              <w:pStyle w:val="Paragraphedeliste"/>
              <w:numPr>
                <w:ilvl w:val="0"/>
                <w:numId w:val="8"/>
              </w:numPr>
              <w:ind w:left="459"/>
              <w:rPr>
                <w:rFonts w:ascii="Book Antiqua" w:hAnsi="Book Antiqua"/>
              </w:rPr>
            </w:pPr>
            <w:r w:rsidRPr="00BB686E">
              <w:rPr>
                <w:rFonts w:ascii="Book Antiqua" w:hAnsi="Book Antiqua"/>
              </w:rPr>
              <w:t xml:space="preserve">Cette année, 50 pisciculteurs privés ont reçu de la part du Gouvernement un appui technique à hauteur de 77millions de nos francs. </w:t>
            </w:r>
          </w:p>
          <w:p w:rsidR="00A029B5" w:rsidRPr="00BB686E" w:rsidRDefault="00A029B5" w:rsidP="00A029B5">
            <w:pPr>
              <w:pStyle w:val="Paragraphedeliste"/>
              <w:numPr>
                <w:ilvl w:val="0"/>
                <w:numId w:val="8"/>
              </w:numPr>
              <w:ind w:left="459"/>
              <w:rPr>
                <w:rFonts w:ascii="Book Antiqua" w:eastAsia="Arial" w:hAnsi="Book Antiqua" w:cs="Courier New"/>
                <w:bCs/>
                <w:color w:val="000000"/>
              </w:rPr>
            </w:pPr>
            <w:r w:rsidRPr="00BB686E">
              <w:rPr>
                <w:rFonts w:ascii="Book Antiqua" w:hAnsi="Book Antiqua"/>
              </w:rPr>
              <w:t>Chaque</w:t>
            </w:r>
            <w:r w:rsidRPr="00BB686E">
              <w:rPr>
                <w:rFonts w:ascii="Book Antiqua" w:eastAsia="Arial" w:hAnsi="Book Antiqua" w:cs="Courier New"/>
                <w:bCs/>
                <w:color w:val="000000"/>
              </w:rPr>
              <w:t xml:space="preserve"> pisciculteur retenu a bénéficié de :</w:t>
            </w:r>
          </w:p>
          <w:p w:rsidR="00A029B5" w:rsidRPr="00BB686E" w:rsidRDefault="00A029B5" w:rsidP="00A029B5">
            <w:pPr>
              <w:pStyle w:val="Paragraphedeliste"/>
              <w:numPr>
                <w:ilvl w:val="0"/>
                <w:numId w:val="10"/>
              </w:numPr>
              <w:rPr>
                <w:rFonts w:ascii="Book Antiqua" w:eastAsia="Arial" w:hAnsi="Book Antiqua" w:cs="Courier New"/>
                <w:bCs/>
                <w:color w:val="000000"/>
              </w:rPr>
            </w:pPr>
            <w:r w:rsidRPr="00BB686E">
              <w:rPr>
                <w:rFonts w:ascii="Book Antiqua" w:eastAsia="Arial" w:hAnsi="Book Antiqua" w:cs="Courier New"/>
                <w:bCs/>
                <w:color w:val="000000"/>
              </w:rPr>
              <w:t>2000 alevins de silure</w:t>
            </w:r>
          </w:p>
          <w:p w:rsidR="00A029B5" w:rsidRPr="00BB686E" w:rsidRDefault="00A029B5" w:rsidP="00A029B5">
            <w:pPr>
              <w:pStyle w:val="Paragraphedeliste"/>
              <w:numPr>
                <w:ilvl w:val="0"/>
                <w:numId w:val="9"/>
              </w:numPr>
              <w:rPr>
                <w:rFonts w:ascii="Book Antiqua" w:eastAsia="Arial" w:hAnsi="Book Antiqua" w:cs="Courier New"/>
                <w:bCs/>
                <w:color w:val="000000"/>
              </w:rPr>
            </w:pPr>
            <w:r w:rsidRPr="00BB686E">
              <w:rPr>
                <w:rFonts w:ascii="Book Antiqua" w:eastAsia="Arial" w:hAnsi="Book Antiqua" w:cs="Courier New"/>
                <w:bCs/>
                <w:color w:val="000000"/>
              </w:rPr>
              <w:t>0,6 tonne d’aliment</w:t>
            </w:r>
          </w:p>
          <w:p w:rsidR="00A029B5" w:rsidRPr="00BB686E" w:rsidRDefault="00A029B5" w:rsidP="00A029B5">
            <w:pPr>
              <w:pStyle w:val="Paragraphedeliste"/>
              <w:numPr>
                <w:ilvl w:val="0"/>
                <w:numId w:val="9"/>
              </w:numPr>
              <w:rPr>
                <w:rFonts w:ascii="Book Antiqua" w:eastAsia="Arial" w:hAnsi="Book Antiqua" w:cs="Courier New"/>
                <w:bCs/>
                <w:color w:val="000000"/>
              </w:rPr>
            </w:pPr>
            <w:r w:rsidRPr="00BB686E">
              <w:rPr>
                <w:rFonts w:ascii="Book Antiqua" w:eastAsia="Arial" w:hAnsi="Book Antiqua" w:cs="Courier New"/>
                <w:bCs/>
                <w:color w:val="000000"/>
              </w:rPr>
              <w:t>Un kit d’élevage (Seaux, balance, épuisettes, bassine, machette, pioche, passoires, la chaux vive)</w:t>
            </w:r>
          </w:p>
          <w:p w:rsidR="00A029B5" w:rsidRPr="00BB686E" w:rsidRDefault="00A029B5" w:rsidP="00A029B5">
            <w:pPr>
              <w:pStyle w:val="Paragraphedeliste"/>
              <w:numPr>
                <w:ilvl w:val="0"/>
                <w:numId w:val="9"/>
              </w:numPr>
              <w:rPr>
                <w:rFonts w:ascii="Book Antiqua" w:eastAsia="Arial" w:hAnsi="Book Antiqua" w:cs="Courier New"/>
                <w:bCs/>
                <w:color w:val="000000"/>
              </w:rPr>
            </w:pPr>
            <w:r w:rsidRPr="00BB686E">
              <w:rPr>
                <w:rFonts w:ascii="Book Antiqua" w:eastAsia="Arial" w:hAnsi="Book Antiqua" w:cs="Courier New"/>
                <w:bCs/>
                <w:color w:val="000000"/>
              </w:rPr>
              <w:t>Un kit d’entretien par groupe de pisciculteur (senne, moto pompe, débrousailleuse, brouette, pelle)</w:t>
            </w:r>
          </w:p>
          <w:p w:rsidR="00A029B5" w:rsidRPr="00BB686E" w:rsidRDefault="00A029B5" w:rsidP="00A029B5">
            <w:pPr>
              <w:pStyle w:val="Paragraphedeliste"/>
              <w:numPr>
                <w:ilvl w:val="0"/>
                <w:numId w:val="9"/>
              </w:numPr>
              <w:rPr>
                <w:rFonts w:ascii="Book Antiqua" w:eastAsia="Arial" w:hAnsi="Book Antiqua" w:cs="Courier New"/>
                <w:bCs/>
                <w:color w:val="000000"/>
              </w:rPr>
            </w:pPr>
            <w:r w:rsidRPr="00BB686E">
              <w:rPr>
                <w:rFonts w:ascii="Book Antiqua" w:eastAsia="Arial" w:hAnsi="Book Antiqua" w:cs="Courier New"/>
                <w:bCs/>
                <w:color w:val="000000"/>
              </w:rPr>
              <w:t>Une assistance technique</w:t>
            </w:r>
          </w:p>
        </w:tc>
      </w:tr>
      <w:tr w:rsidR="00A029B5" w:rsidRPr="00BB686E" w:rsidTr="00A029B5">
        <w:tc>
          <w:tcPr>
            <w:tcW w:w="2093" w:type="dxa"/>
            <w:vAlign w:val="center"/>
          </w:tcPr>
          <w:p w:rsidR="00A029B5" w:rsidRPr="00BB686E" w:rsidRDefault="00A029B5" w:rsidP="00A029B5">
            <w:pPr>
              <w:pStyle w:val="Paragraphedeliste"/>
              <w:ind w:left="0"/>
              <w:rPr>
                <w:rFonts w:ascii="Book Antiqua" w:eastAsia="Arial" w:hAnsi="Book Antiqua" w:cs="Courier New"/>
                <w:bCs/>
                <w:color w:val="000000"/>
              </w:rPr>
            </w:pPr>
            <w:r w:rsidRPr="00BB686E">
              <w:rPr>
                <w:rFonts w:ascii="Book Antiqua" w:eastAsia="Arial" w:hAnsi="Book Antiqua" w:cs="Courier New"/>
                <w:bCs/>
                <w:color w:val="000000"/>
              </w:rPr>
              <w:t>L’aliment</w:t>
            </w:r>
          </w:p>
        </w:tc>
        <w:tc>
          <w:tcPr>
            <w:tcW w:w="3827" w:type="dxa"/>
            <w:vAlign w:val="center"/>
          </w:tcPr>
          <w:p w:rsidR="00A029B5" w:rsidRPr="00BB686E" w:rsidRDefault="00A029B5" w:rsidP="00A029B5">
            <w:pPr>
              <w:rPr>
                <w:rFonts w:ascii="Book Antiqua" w:hAnsi="Book Antiqua"/>
              </w:rPr>
            </w:pPr>
            <w:r w:rsidRPr="00BB686E">
              <w:rPr>
                <w:rFonts w:ascii="Book Antiqua" w:hAnsi="Book Antiqua"/>
              </w:rPr>
              <w:t>La DGPA à assister les pisciculteurs à hauteur de 32 tonnes aliment.</w:t>
            </w:r>
          </w:p>
        </w:tc>
        <w:tc>
          <w:tcPr>
            <w:tcW w:w="9703" w:type="dxa"/>
            <w:vAlign w:val="center"/>
          </w:tcPr>
          <w:p w:rsidR="00A029B5" w:rsidRPr="00BB686E" w:rsidRDefault="00A029B5" w:rsidP="00A029B5">
            <w:pPr>
              <w:pStyle w:val="Paragraphedeliste"/>
              <w:numPr>
                <w:ilvl w:val="0"/>
                <w:numId w:val="8"/>
              </w:numPr>
              <w:ind w:left="459"/>
              <w:rPr>
                <w:rFonts w:ascii="Book Antiqua" w:hAnsi="Book Antiqua"/>
              </w:rPr>
            </w:pPr>
            <w:r w:rsidRPr="00BB686E">
              <w:rPr>
                <w:rFonts w:ascii="Book Antiqua" w:hAnsi="Book Antiqua"/>
              </w:rPr>
              <w:t xml:space="preserve">La Cellule de Nutrition et d’Alimentation de Poisson (CENAPO) a accompagné pour plus de 677sac d’aliment de 30kg. Soit plus de 2,03 tonne d’aliment cette année. </w:t>
            </w:r>
          </w:p>
          <w:p w:rsidR="00A029B5" w:rsidRPr="00BB686E" w:rsidRDefault="00A029B5" w:rsidP="00A029B5">
            <w:pPr>
              <w:pStyle w:val="Paragraphedeliste"/>
              <w:numPr>
                <w:ilvl w:val="0"/>
                <w:numId w:val="8"/>
              </w:numPr>
              <w:ind w:left="459"/>
              <w:rPr>
                <w:rFonts w:ascii="Book Antiqua" w:hAnsi="Book Antiqua"/>
              </w:rPr>
            </w:pPr>
            <w:r w:rsidRPr="00BB686E">
              <w:rPr>
                <w:rFonts w:ascii="Book Antiqua" w:hAnsi="Book Antiqua"/>
              </w:rPr>
              <w:t>Les 30 tonnes ont été importées du Nigéria</w:t>
            </w:r>
          </w:p>
        </w:tc>
      </w:tr>
      <w:tr w:rsidR="00A029B5" w:rsidRPr="00BB686E" w:rsidTr="00A029B5">
        <w:tc>
          <w:tcPr>
            <w:tcW w:w="2093" w:type="dxa"/>
            <w:vAlign w:val="center"/>
          </w:tcPr>
          <w:p w:rsidR="00A029B5" w:rsidRPr="00BB686E" w:rsidRDefault="00A029B5" w:rsidP="00A029B5">
            <w:pPr>
              <w:pStyle w:val="Paragraphedeliste"/>
              <w:ind w:left="0"/>
              <w:rPr>
                <w:rFonts w:ascii="Book Antiqua" w:eastAsia="Arial" w:hAnsi="Book Antiqua" w:cs="Courier New"/>
                <w:bCs/>
                <w:color w:val="000000"/>
              </w:rPr>
            </w:pPr>
            <w:r w:rsidRPr="00BB686E">
              <w:rPr>
                <w:rFonts w:ascii="Book Antiqua" w:eastAsia="Arial" w:hAnsi="Book Antiqua" w:cs="Courier New"/>
                <w:bCs/>
                <w:color w:val="000000"/>
              </w:rPr>
              <w:t>Espèces Elevées</w:t>
            </w:r>
          </w:p>
        </w:tc>
        <w:tc>
          <w:tcPr>
            <w:tcW w:w="3827" w:type="dxa"/>
            <w:vAlign w:val="center"/>
          </w:tcPr>
          <w:p w:rsidR="00A029B5" w:rsidRPr="00BB686E" w:rsidRDefault="00A029B5" w:rsidP="00A029B5">
            <w:pPr>
              <w:rPr>
                <w:rFonts w:ascii="Book Antiqua" w:hAnsi="Book Antiqua"/>
              </w:rPr>
            </w:pPr>
            <w:r w:rsidRPr="00BB686E">
              <w:rPr>
                <w:rFonts w:ascii="Book Antiqua" w:hAnsi="Book Antiqua"/>
              </w:rPr>
              <w:t xml:space="preserve">Le </w:t>
            </w:r>
            <w:r w:rsidRPr="00BB686E">
              <w:rPr>
                <w:rFonts w:ascii="Book Antiqua" w:eastAsia="Arial" w:hAnsi="Book Antiqua" w:cs="Courier New"/>
                <w:bCs/>
                <w:i/>
                <w:color w:val="000000"/>
              </w:rPr>
              <w:t xml:space="preserve">Tilapia </w:t>
            </w:r>
            <w:proofErr w:type="spellStart"/>
            <w:r w:rsidRPr="00BB686E">
              <w:rPr>
                <w:rFonts w:ascii="Book Antiqua" w:eastAsia="Arial" w:hAnsi="Book Antiqua" w:cs="Courier New"/>
                <w:bCs/>
                <w:i/>
                <w:color w:val="000000"/>
              </w:rPr>
              <w:t>Nilotica</w:t>
            </w:r>
            <w:proofErr w:type="spellEnd"/>
            <w:r w:rsidRPr="00BB686E">
              <w:rPr>
                <w:rFonts w:ascii="Book Antiqua" w:eastAsia="Arial" w:hAnsi="Book Antiqua" w:cs="Courier New"/>
                <w:bCs/>
                <w:color w:val="000000"/>
              </w:rPr>
              <w:t xml:space="preserve"> et le </w:t>
            </w:r>
            <w:r w:rsidRPr="00BB686E">
              <w:rPr>
                <w:rFonts w:ascii="Book Antiqua" w:eastAsia="Arial" w:hAnsi="Book Antiqua" w:cs="Courier New"/>
                <w:bCs/>
                <w:i/>
                <w:color w:val="000000"/>
              </w:rPr>
              <w:t xml:space="preserve">Clarias </w:t>
            </w:r>
            <w:proofErr w:type="spellStart"/>
            <w:r w:rsidRPr="00BB686E">
              <w:rPr>
                <w:rFonts w:ascii="Book Antiqua" w:eastAsia="Arial" w:hAnsi="Book Antiqua" w:cs="Courier New"/>
                <w:bCs/>
                <w:i/>
                <w:color w:val="000000"/>
              </w:rPr>
              <w:t>Gariepinus</w:t>
            </w:r>
            <w:proofErr w:type="spellEnd"/>
          </w:p>
        </w:tc>
        <w:tc>
          <w:tcPr>
            <w:tcW w:w="9703" w:type="dxa"/>
            <w:vAlign w:val="center"/>
          </w:tcPr>
          <w:p w:rsidR="00A029B5" w:rsidRPr="00BB686E" w:rsidRDefault="00A029B5" w:rsidP="00A029B5">
            <w:pPr>
              <w:rPr>
                <w:rFonts w:ascii="Book Antiqua" w:hAnsi="Book Antiqua"/>
              </w:rPr>
            </w:pPr>
            <w:r w:rsidRPr="00BB686E">
              <w:rPr>
                <w:rFonts w:ascii="Book Antiqua" w:hAnsi="Book Antiqua"/>
              </w:rPr>
              <w:t xml:space="preserve">Le </w:t>
            </w:r>
            <w:proofErr w:type="spellStart"/>
            <w:r w:rsidRPr="00BB686E">
              <w:rPr>
                <w:rFonts w:ascii="Book Antiqua" w:hAnsi="Book Antiqua"/>
              </w:rPr>
              <w:t>mâchoiron</w:t>
            </w:r>
            <w:proofErr w:type="spellEnd"/>
            <w:r w:rsidRPr="00BB686E">
              <w:rPr>
                <w:rFonts w:ascii="Book Antiqua" w:hAnsi="Book Antiqua"/>
              </w:rPr>
              <w:t>, les mulets et les crevettes sont encore en phase d’essai</w:t>
            </w:r>
          </w:p>
        </w:tc>
      </w:tr>
      <w:tr w:rsidR="00A029B5" w:rsidRPr="00BB686E" w:rsidTr="00A029B5">
        <w:tc>
          <w:tcPr>
            <w:tcW w:w="2093" w:type="dxa"/>
            <w:vAlign w:val="center"/>
          </w:tcPr>
          <w:p w:rsidR="00A029B5" w:rsidRPr="00BB686E" w:rsidRDefault="00A029B5" w:rsidP="00A029B5">
            <w:pPr>
              <w:pStyle w:val="Paragraphedeliste"/>
              <w:ind w:left="0"/>
              <w:rPr>
                <w:rFonts w:ascii="Book Antiqua" w:eastAsia="Arial" w:hAnsi="Book Antiqua" w:cs="Courier New"/>
                <w:bCs/>
                <w:color w:val="000000"/>
              </w:rPr>
            </w:pPr>
            <w:r w:rsidRPr="00BB686E">
              <w:rPr>
                <w:rFonts w:ascii="Book Antiqua" w:eastAsia="Arial" w:hAnsi="Book Antiqua" w:cs="Courier New"/>
                <w:bCs/>
                <w:color w:val="000000"/>
              </w:rPr>
              <w:t>Les productions</w:t>
            </w:r>
          </w:p>
        </w:tc>
        <w:tc>
          <w:tcPr>
            <w:tcW w:w="3827" w:type="dxa"/>
            <w:vAlign w:val="center"/>
          </w:tcPr>
          <w:p w:rsidR="00A029B5" w:rsidRPr="00BB686E" w:rsidRDefault="00A029B5" w:rsidP="00A029B5">
            <w:pPr>
              <w:rPr>
                <w:rFonts w:ascii="Book Antiqua" w:hAnsi="Book Antiqua"/>
              </w:rPr>
            </w:pPr>
            <w:r w:rsidRPr="00BB686E">
              <w:rPr>
                <w:rFonts w:ascii="Book Antiqua" w:hAnsi="Book Antiqua"/>
              </w:rPr>
              <w:t>100 tonnes</w:t>
            </w:r>
          </w:p>
        </w:tc>
        <w:tc>
          <w:tcPr>
            <w:tcW w:w="9703" w:type="dxa"/>
            <w:vAlign w:val="center"/>
          </w:tcPr>
          <w:p w:rsidR="00A029B5" w:rsidRPr="00BB686E" w:rsidRDefault="00A029B5" w:rsidP="00A029B5">
            <w:pPr>
              <w:rPr>
                <w:rFonts w:ascii="Book Antiqua" w:hAnsi="Book Antiqua"/>
              </w:rPr>
            </w:pPr>
            <w:r w:rsidRPr="00BB686E">
              <w:rPr>
                <w:rFonts w:ascii="Book Antiqua" w:hAnsi="Book Antiqua"/>
              </w:rPr>
              <w:t>La collecte des données reste très difficile faute de moyens indispensables à cet exercice.  Les partenaires de la filière sont très peu coopératifs.</w:t>
            </w:r>
          </w:p>
        </w:tc>
      </w:tr>
    </w:tbl>
    <w:p w:rsidR="0041287F" w:rsidRPr="00BB686E" w:rsidRDefault="0041287F" w:rsidP="000D62F3">
      <w:pPr>
        <w:spacing w:after="0" w:line="240" w:lineRule="auto"/>
        <w:rPr>
          <w:rFonts w:ascii="Book Antiqua" w:hAnsi="Book Antiqua"/>
        </w:rPr>
      </w:pPr>
    </w:p>
    <w:p w:rsidR="0041287F" w:rsidRPr="00BB686E" w:rsidRDefault="0041287F" w:rsidP="000D62F3">
      <w:pPr>
        <w:spacing w:after="0" w:line="240" w:lineRule="auto"/>
        <w:rPr>
          <w:rFonts w:ascii="Book Antiqua" w:hAnsi="Book Antiqua"/>
        </w:rPr>
      </w:pPr>
    </w:p>
    <w:p w:rsidR="000D62F3" w:rsidRPr="00BB686E" w:rsidRDefault="000D62F3">
      <w:pPr>
        <w:rPr>
          <w:rFonts w:ascii="Book Antiqua" w:hAnsi="Book Antiqua"/>
        </w:rPr>
      </w:pPr>
      <w:r w:rsidRPr="00BB686E">
        <w:rPr>
          <w:rFonts w:ascii="Book Antiqua" w:hAnsi="Book Antiqua"/>
        </w:rPr>
        <w:br w:type="page"/>
      </w:r>
    </w:p>
    <w:p w:rsidR="004B692E" w:rsidRPr="00BB686E" w:rsidRDefault="004B692E" w:rsidP="004B692E">
      <w:pPr>
        <w:spacing w:after="120" w:line="240" w:lineRule="auto"/>
        <w:jc w:val="center"/>
        <w:rPr>
          <w:rFonts w:ascii="Book Antiqua" w:eastAsiaTheme="minorHAnsi" w:hAnsi="Book Antiqua" w:cstheme="minorBidi"/>
          <w:b/>
          <w:sz w:val="32"/>
          <w:szCs w:val="32"/>
          <w:u w:val="single"/>
        </w:rPr>
      </w:pPr>
      <w:r w:rsidRPr="00BB686E">
        <w:rPr>
          <w:rFonts w:ascii="Book Antiqua" w:eastAsiaTheme="minorHAnsi" w:hAnsi="Book Antiqua" w:cstheme="minorBidi"/>
          <w:b/>
          <w:sz w:val="32"/>
          <w:szCs w:val="32"/>
          <w:u w:val="single"/>
        </w:rPr>
        <w:lastRenderedPageBreak/>
        <w:t>Direction des Pêches Artisanales</w:t>
      </w: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11474"/>
      </w:tblGrid>
      <w:tr w:rsidR="00F452F8" w:rsidRPr="00BB686E" w:rsidTr="002955A3">
        <w:tc>
          <w:tcPr>
            <w:tcW w:w="1095" w:type="pct"/>
          </w:tcPr>
          <w:p w:rsidR="00F452F8" w:rsidRPr="00BB686E" w:rsidRDefault="00F452F8" w:rsidP="002955A3">
            <w:pPr>
              <w:spacing w:after="0" w:line="240" w:lineRule="auto"/>
              <w:jc w:val="center"/>
              <w:rPr>
                <w:rFonts w:ascii="Book Antiqua" w:hAnsi="Book Antiqua"/>
                <w:b/>
              </w:rPr>
            </w:pPr>
            <w:r w:rsidRPr="00BB686E">
              <w:rPr>
                <w:rFonts w:ascii="Book Antiqua" w:hAnsi="Book Antiqua"/>
                <w:b/>
              </w:rPr>
              <w:t>Thématiques</w:t>
            </w:r>
          </w:p>
        </w:tc>
        <w:tc>
          <w:tcPr>
            <w:tcW w:w="3905" w:type="pct"/>
          </w:tcPr>
          <w:p w:rsidR="00F452F8" w:rsidRPr="00BB686E" w:rsidRDefault="00F452F8" w:rsidP="00E037CD">
            <w:pPr>
              <w:spacing w:after="0" w:line="240" w:lineRule="auto"/>
              <w:jc w:val="center"/>
              <w:rPr>
                <w:rFonts w:ascii="Book Antiqua" w:hAnsi="Book Antiqua"/>
                <w:b/>
              </w:rPr>
            </w:pPr>
            <w:r>
              <w:rPr>
                <w:rFonts w:ascii="Book Antiqua" w:hAnsi="Book Antiqua"/>
                <w:b/>
              </w:rPr>
              <w:t xml:space="preserve">Observations </w:t>
            </w:r>
          </w:p>
        </w:tc>
      </w:tr>
      <w:tr w:rsidR="002955A3" w:rsidRPr="00BB686E" w:rsidTr="002955A3">
        <w:trPr>
          <w:trHeight w:val="37"/>
        </w:trPr>
        <w:tc>
          <w:tcPr>
            <w:tcW w:w="1095" w:type="pct"/>
            <w:vAlign w:val="center"/>
          </w:tcPr>
          <w:p w:rsidR="002955A3" w:rsidRPr="00BB686E" w:rsidRDefault="002955A3" w:rsidP="00E037CD">
            <w:pPr>
              <w:spacing w:after="0" w:line="240" w:lineRule="auto"/>
              <w:jc w:val="center"/>
              <w:rPr>
                <w:rFonts w:ascii="Book Antiqua" w:hAnsi="Book Antiqua"/>
                <w:b/>
              </w:rPr>
            </w:pPr>
            <w:r w:rsidRPr="00BB686E">
              <w:rPr>
                <w:rFonts w:ascii="Book Antiqua" w:hAnsi="Book Antiqua"/>
                <w:b/>
              </w:rPr>
              <w:t>Les autorisations de pêche</w:t>
            </w:r>
          </w:p>
        </w:tc>
        <w:tc>
          <w:tcPr>
            <w:tcW w:w="3905" w:type="pct"/>
          </w:tcPr>
          <w:p w:rsidR="002955A3" w:rsidRPr="00BB686E" w:rsidRDefault="002955A3" w:rsidP="002955A3">
            <w:pPr>
              <w:pStyle w:val="Paragraphedeliste"/>
              <w:numPr>
                <w:ilvl w:val="0"/>
                <w:numId w:val="13"/>
              </w:numPr>
              <w:spacing w:after="0" w:line="240" w:lineRule="auto"/>
              <w:ind w:left="176" w:hanging="176"/>
              <w:rPr>
                <w:rFonts w:ascii="Book Antiqua" w:hAnsi="Book Antiqua"/>
              </w:rPr>
            </w:pPr>
            <w:r w:rsidRPr="00BB686E">
              <w:rPr>
                <w:rFonts w:ascii="Book Antiqua" w:hAnsi="Book Antiqua"/>
              </w:rPr>
              <w:t>L’année 2014 s’est distinguée par une série de réformes partant de la vérification stricte des éléments constitutifs des dossiers de demande à l’authentification des pêcheurs affectés à chaque pirogue. Le renouvellement des titres de séjour des demandeurs ainsi que la mise en place des Coopératives de pêche justifient un tant soit peu la lenteur observée dans la délivrance des autorisations de pêche.</w:t>
            </w:r>
          </w:p>
          <w:p w:rsidR="002955A3" w:rsidRPr="00BB686E" w:rsidRDefault="002955A3" w:rsidP="002955A3">
            <w:pPr>
              <w:pStyle w:val="Paragraphedeliste"/>
              <w:spacing w:after="0" w:line="240" w:lineRule="auto"/>
              <w:ind w:left="176"/>
              <w:rPr>
                <w:rFonts w:ascii="Book Antiqua" w:hAnsi="Book Antiqua"/>
              </w:rPr>
            </w:pPr>
          </w:p>
          <w:p w:rsidR="002955A3" w:rsidRPr="00BB686E" w:rsidRDefault="00112D5F" w:rsidP="002955A3">
            <w:pPr>
              <w:tabs>
                <w:tab w:val="left" w:pos="303"/>
              </w:tabs>
              <w:spacing w:after="0" w:line="240" w:lineRule="auto"/>
              <w:rPr>
                <w:rFonts w:ascii="Book Antiqua" w:hAnsi="Book Antiqua" w:cs="Book Antiqua"/>
              </w:rPr>
            </w:pPr>
            <w:r>
              <w:rPr>
                <w:rFonts w:ascii="Book Antiqua" w:hAnsi="Book Antiqua" w:cs="Book Antiqua"/>
              </w:rPr>
              <w:t>483</w:t>
            </w:r>
            <w:r w:rsidR="002955A3" w:rsidRPr="00BB686E">
              <w:rPr>
                <w:rFonts w:ascii="Book Antiqua" w:hAnsi="Book Antiqua" w:cs="Book Antiqua"/>
              </w:rPr>
              <w:t xml:space="preserve"> Autorisations de pêche artisanale délivrées en 2014 :</w:t>
            </w:r>
          </w:p>
          <w:p w:rsidR="002955A3" w:rsidRPr="00BB686E" w:rsidRDefault="00931E66" w:rsidP="002955A3">
            <w:pPr>
              <w:pStyle w:val="Paragraphedeliste"/>
              <w:numPr>
                <w:ilvl w:val="0"/>
                <w:numId w:val="13"/>
              </w:numPr>
              <w:spacing w:after="0" w:line="240" w:lineRule="auto"/>
              <w:ind w:left="176" w:hanging="176"/>
              <w:rPr>
                <w:rFonts w:ascii="Book Antiqua" w:hAnsi="Book Antiqua"/>
              </w:rPr>
            </w:pPr>
            <w:r>
              <w:rPr>
                <w:rFonts w:ascii="Book Antiqua" w:hAnsi="Book Antiqua"/>
              </w:rPr>
              <w:t>194</w:t>
            </w:r>
            <w:r w:rsidR="002955A3" w:rsidRPr="00BB686E">
              <w:rPr>
                <w:rFonts w:ascii="Book Antiqua" w:hAnsi="Book Antiqua"/>
              </w:rPr>
              <w:t xml:space="preserve"> autorisations pour l</w:t>
            </w:r>
            <w:r w:rsidR="009F10BC">
              <w:rPr>
                <w:rFonts w:ascii="Book Antiqua" w:hAnsi="Book Antiqua"/>
              </w:rPr>
              <w:t>a bai</w:t>
            </w:r>
            <w:r w:rsidR="002955A3" w:rsidRPr="00BB686E">
              <w:rPr>
                <w:rFonts w:ascii="Book Antiqua" w:hAnsi="Book Antiqua"/>
              </w:rPr>
              <w:t>e</w:t>
            </w:r>
            <w:r w:rsidR="009F10BC">
              <w:rPr>
                <w:rFonts w:ascii="Book Antiqua" w:hAnsi="Book Antiqua"/>
              </w:rPr>
              <w:t xml:space="preserve"> du</w:t>
            </w:r>
            <w:r>
              <w:rPr>
                <w:rFonts w:ascii="Book Antiqua" w:hAnsi="Book Antiqua"/>
              </w:rPr>
              <w:t xml:space="preserve"> Komo sur 600 demandes ;</w:t>
            </w:r>
          </w:p>
          <w:p w:rsidR="002955A3" w:rsidRPr="00BB686E" w:rsidRDefault="00931E66" w:rsidP="002955A3">
            <w:pPr>
              <w:pStyle w:val="Paragraphedeliste"/>
              <w:numPr>
                <w:ilvl w:val="0"/>
                <w:numId w:val="13"/>
              </w:numPr>
              <w:spacing w:after="0" w:line="240" w:lineRule="auto"/>
              <w:ind w:left="176" w:hanging="176"/>
              <w:rPr>
                <w:rFonts w:ascii="Book Antiqua" w:hAnsi="Book Antiqua"/>
              </w:rPr>
            </w:pPr>
            <w:r>
              <w:rPr>
                <w:rFonts w:ascii="Book Antiqua" w:hAnsi="Book Antiqua"/>
              </w:rPr>
              <w:t>80</w:t>
            </w:r>
            <w:r w:rsidR="002955A3" w:rsidRPr="00BB686E">
              <w:rPr>
                <w:rFonts w:ascii="Book Antiqua" w:hAnsi="Book Antiqua"/>
              </w:rPr>
              <w:t xml:space="preserve"> autorisations pour Cocobeach ;</w:t>
            </w:r>
          </w:p>
          <w:p w:rsidR="00BB686E" w:rsidRDefault="002955A3" w:rsidP="002955A3">
            <w:pPr>
              <w:pStyle w:val="Paragraphedeliste"/>
              <w:numPr>
                <w:ilvl w:val="0"/>
                <w:numId w:val="13"/>
              </w:numPr>
              <w:spacing w:after="0" w:line="240" w:lineRule="auto"/>
              <w:ind w:left="176" w:hanging="176"/>
              <w:rPr>
                <w:rFonts w:ascii="Book Antiqua" w:hAnsi="Book Antiqua"/>
              </w:rPr>
            </w:pPr>
            <w:r w:rsidRPr="00BB686E">
              <w:rPr>
                <w:rFonts w:ascii="Book Antiqua" w:hAnsi="Book Antiqua"/>
              </w:rPr>
              <w:t>175 autorisations pour Port-Gentil</w:t>
            </w:r>
            <w:r w:rsidR="00BB686E">
              <w:rPr>
                <w:rFonts w:ascii="Book Antiqua" w:hAnsi="Book Antiqua"/>
              </w:rPr>
              <w:t> ;</w:t>
            </w:r>
          </w:p>
          <w:p w:rsidR="002955A3" w:rsidRDefault="00BB686E" w:rsidP="002955A3">
            <w:pPr>
              <w:pStyle w:val="Paragraphedeliste"/>
              <w:numPr>
                <w:ilvl w:val="0"/>
                <w:numId w:val="13"/>
              </w:numPr>
              <w:spacing w:after="0" w:line="240" w:lineRule="auto"/>
              <w:ind w:left="176" w:hanging="176"/>
              <w:rPr>
                <w:rFonts w:ascii="Book Antiqua" w:hAnsi="Book Antiqua"/>
              </w:rPr>
            </w:pPr>
            <w:r>
              <w:rPr>
                <w:rFonts w:ascii="Book Antiqua" w:hAnsi="Book Antiqua"/>
              </w:rPr>
              <w:t>34 autorisations pour Mayumba</w:t>
            </w:r>
            <w:r w:rsidR="002955A3" w:rsidRPr="00BB686E">
              <w:rPr>
                <w:rFonts w:ascii="Book Antiqua" w:hAnsi="Book Antiqua"/>
              </w:rPr>
              <w:t>.</w:t>
            </w:r>
          </w:p>
          <w:p w:rsidR="00112D5F" w:rsidRPr="00BB686E" w:rsidRDefault="00112D5F" w:rsidP="00112D5F">
            <w:pPr>
              <w:pStyle w:val="Paragraphedeliste"/>
              <w:spacing w:after="0" w:line="240" w:lineRule="auto"/>
              <w:ind w:left="176"/>
              <w:rPr>
                <w:rFonts w:ascii="Book Antiqua" w:hAnsi="Book Antiqua"/>
              </w:rPr>
            </w:pPr>
          </w:p>
          <w:p w:rsidR="00931E66" w:rsidRPr="00931E66" w:rsidRDefault="00931E66" w:rsidP="00931E66">
            <w:pPr>
              <w:jc w:val="both"/>
              <w:rPr>
                <w:rFonts w:ascii="Book Antiqua" w:hAnsi="Book Antiqua"/>
              </w:rPr>
            </w:pPr>
            <w:r w:rsidRPr="00931E66">
              <w:rPr>
                <w:rFonts w:ascii="Book Antiqua" w:hAnsi="Book Antiqua"/>
              </w:rPr>
              <w:t xml:space="preserve">21 autorisations sont restées en souffrance pour Libreville, et non pas pu être signées avant la date butoir du 30 novembre 2014. </w:t>
            </w:r>
          </w:p>
          <w:p w:rsidR="00931E66" w:rsidRPr="00931E66" w:rsidRDefault="00931E66" w:rsidP="00931E66">
            <w:pPr>
              <w:jc w:val="both"/>
              <w:rPr>
                <w:rFonts w:ascii="Book Antiqua" w:eastAsia="Times New Roman" w:hAnsi="Book Antiqua"/>
                <w:lang w:eastAsia="fr-FR"/>
              </w:rPr>
            </w:pPr>
            <w:r w:rsidRPr="00931E66">
              <w:rPr>
                <w:rFonts w:ascii="Book Antiqua" w:eastAsia="Times New Roman" w:hAnsi="Book Antiqua"/>
                <w:lang w:eastAsia="fr-FR"/>
              </w:rPr>
              <w:t xml:space="preserve">Raisons : </w:t>
            </w:r>
          </w:p>
          <w:p w:rsidR="00931E66" w:rsidRPr="00931E66" w:rsidRDefault="00931E66" w:rsidP="00931E66">
            <w:pPr>
              <w:pStyle w:val="Paragraphedeliste"/>
              <w:numPr>
                <w:ilvl w:val="0"/>
                <w:numId w:val="18"/>
              </w:numPr>
              <w:spacing w:after="0" w:line="240" w:lineRule="auto"/>
              <w:ind w:left="417"/>
              <w:jc w:val="both"/>
              <w:rPr>
                <w:rFonts w:ascii="Book Antiqua" w:hAnsi="Book Antiqua"/>
              </w:rPr>
            </w:pPr>
            <w:r w:rsidRPr="00931E66">
              <w:rPr>
                <w:rFonts w:ascii="Book Antiqua" w:hAnsi="Book Antiqua"/>
              </w:rPr>
              <w:t>le paiement tardif des frais d’autorisation de pêche au Trésor Public de la part des patrons de pêche concernés ;</w:t>
            </w:r>
          </w:p>
          <w:p w:rsidR="00931E66" w:rsidRPr="00931E66" w:rsidRDefault="00931E66" w:rsidP="00931E66">
            <w:pPr>
              <w:pStyle w:val="Paragraphedeliste"/>
              <w:numPr>
                <w:ilvl w:val="0"/>
                <w:numId w:val="18"/>
              </w:numPr>
              <w:spacing w:after="0" w:line="240" w:lineRule="auto"/>
              <w:ind w:left="417"/>
              <w:jc w:val="both"/>
              <w:rPr>
                <w:rFonts w:ascii="Book Antiqua" w:hAnsi="Book Antiqua"/>
              </w:rPr>
            </w:pPr>
            <w:r w:rsidRPr="00931E66">
              <w:rPr>
                <w:rFonts w:ascii="Book Antiqua" w:hAnsi="Book Antiqua"/>
              </w:rPr>
              <w:t>le processus de mise en place des coopératives de pêche qui a été laborieux pour plusieurs patrons de pêche qui a un moment donné partageaient les mêmes pêcheurs ;</w:t>
            </w:r>
          </w:p>
          <w:p w:rsidR="00931E66" w:rsidRPr="00931E66" w:rsidRDefault="00931E66" w:rsidP="00931E66">
            <w:pPr>
              <w:pStyle w:val="Paragraphedeliste"/>
              <w:numPr>
                <w:ilvl w:val="0"/>
                <w:numId w:val="18"/>
              </w:numPr>
              <w:spacing w:after="0" w:line="240" w:lineRule="auto"/>
              <w:ind w:left="417"/>
              <w:jc w:val="both"/>
              <w:rPr>
                <w:rFonts w:ascii="Book Antiqua" w:hAnsi="Book Antiqua"/>
              </w:rPr>
            </w:pPr>
            <w:r w:rsidRPr="00931E66">
              <w:rPr>
                <w:rFonts w:ascii="Book Antiqua" w:hAnsi="Book Antiqua"/>
              </w:rPr>
              <w:t>le complément tardif des dossiers de demandes d’autorisation ;</w:t>
            </w:r>
          </w:p>
          <w:p w:rsidR="00931E66" w:rsidRPr="00931E66" w:rsidRDefault="00931E66" w:rsidP="00931E66">
            <w:pPr>
              <w:pStyle w:val="Paragraphedeliste"/>
              <w:numPr>
                <w:ilvl w:val="0"/>
                <w:numId w:val="18"/>
              </w:numPr>
              <w:spacing w:after="0" w:line="240" w:lineRule="auto"/>
              <w:ind w:left="417"/>
              <w:jc w:val="both"/>
              <w:rPr>
                <w:rFonts w:ascii="Book Antiqua" w:hAnsi="Book Antiqua"/>
              </w:rPr>
            </w:pPr>
            <w:r w:rsidRPr="00931E66">
              <w:rPr>
                <w:rFonts w:ascii="Book Antiqua" w:hAnsi="Book Antiqua"/>
              </w:rPr>
              <w:t>et dans une certaine mesure le temps de traitement des dossiers par les différents services impliqués (DPA, DAJS, Gabon Bleu, Chargés d’Etudes puis Commission d’attribution).</w:t>
            </w:r>
          </w:p>
          <w:p w:rsidR="00931E66" w:rsidRPr="00BB686E" w:rsidRDefault="00931E66" w:rsidP="002955A3">
            <w:pPr>
              <w:tabs>
                <w:tab w:val="left" w:pos="1440"/>
              </w:tabs>
              <w:spacing w:after="0" w:line="240" w:lineRule="auto"/>
              <w:rPr>
                <w:rFonts w:ascii="Book Antiqua" w:hAnsi="Book Antiqua"/>
              </w:rPr>
            </w:pPr>
          </w:p>
          <w:p w:rsidR="002955A3" w:rsidRPr="00BB686E" w:rsidRDefault="002955A3" w:rsidP="002955A3">
            <w:pPr>
              <w:spacing w:after="0" w:line="240" w:lineRule="auto"/>
              <w:rPr>
                <w:rFonts w:ascii="Book Antiqua" w:hAnsi="Book Antiqua"/>
              </w:rPr>
            </w:pPr>
            <w:r w:rsidRPr="00BB686E">
              <w:rPr>
                <w:rFonts w:ascii="Book Antiqua" w:hAnsi="Book Antiqua" w:cs="Book Antiqua"/>
              </w:rPr>
              <w:t>Sept (7) autorisations de pêche sportive ont été délivrées</w:t>
            </w:r>
            <w:r w:rsidRPr="00BB686E">
              <w:rPr>
                <w:rFonts w:ascii="Book Antiqua" w:hAnsi="Book Antiqua"/>
                <w:b/>
              </w:rPr>
              <w:t xml:space="preserve"> 7 autorisations de pêche sportive</w:t>
            </w:r>
            <w:r w:rsidRPr="00BB686E">
              <w:rPr>
                <w:rFonts w:ascii="Book Antiqua" w:hAnsi="Book Antiqua"/>
              </w:rPr>
              <w:t xml:space="preserve">, soient 1 050 000 FCFA.  </w:t>
            </w:r>
          </w:p>
        </w:tc>
      </w:tr>
      <w:tr w:rsidR="002955A3" w:rsidRPr="00BB686E" w:rsidTr="002955A3">
        <w:trPr>
          <w:trHeight w:val="34"/>
        </w:trPr>
        <w:tc>
          <w:tcPr>
            <w:tcW w:w="1095" w:type="pct"/>
            <w:vAlign w:val="center"/>
          </w:tcPr>
          <w:p w:rsidR="002955A3" w:rsidRPr="00BB686E" w:rsidRDefault="002955A3" w:rsidP="00E037CD">
            <w:pPr>
              <w:spacing w:after="0" w:line="240" w:lineRule="auto"/>
              <w:jc w:val="center"/>
              <w:rPr>
                <w:rFonts w:ascii="Book Antiqua" w:hAnsi="Book Antiqua"/>
                <w:b/>
              </w:rPr>
            </w:pPr>
            <w:r w:rsidRPr="00BB686E">
              <w:rPr>
                <w:rFonts w:ascii="Book Antiqua" w:hAnsi="Book Antiqua"/>
                <w:b/>
              </w:rPr>
              <w:t>Les cartes de pêcheurs</w:t>
            </w:r>
          </w:p>
        </w:tc>
        <w:tc>
          <w:tcPr>
            <w:tcW w:w="3905" w:type="pct"/>
          </w:tcPr>
          <w:p w:rsidR="002955A3" w:rsidRPr="00112D5F" w:rsidRDefault="002955A3" w:rsidP="00112D5F">
            <w:pPr>
              <w:pStyle w:val="Paragraphedeliste"/>
              <w:numPr>
                <w:ilvl w:val="0"/>
                <w:numId w:val="12"/>
              </w:numPr>
              <w:spacing w:after="0" w:line="240" w:lineRule="auto"/>
              <w:ind w:left="176" w:hanging="176"/>
              <w:rPr>
                <w:rFonts w:ascii="Book Antiqua" w:hAnsi="Book Antiqua"/>
              </w:rPr>
            </w:pPr>
            <w:r w:rsidRPr="00BB686E">
              <w:rPr>
                <w:rFonts w:ascii="Book Antiqua" w:hAnsi="Book Antiqua"/>
              </w:rPr>
              <w:t>Les réformes en cours ciblent également la conformité des acteurs embarqués dans lesdites pirogues</w:t>
            </w:r>
            <w:r w:rsidRPr="00BB686E">
              <w:rPr>
                <w:rFonts w:ascii="Book Antiqua" w:hAnsi="Book Antiqua"/>
                <w:color w:val="FF0000"/>
              </w:rPr>
              <w:t xml:space="preserve">. </w:t>
            </w:r>
          </w:p>
          <w:p w:rsidR="00112D5F" w:rsidRPr="00BB686E" w:rsidRDefault="00112D5F" w:rsidP="00112D5F">
            <w:pPr>
              <w:pStyle w:val="Paragraphedeliste"/>
              <w:spacing w:after="0" w:line="240" w:lineRule="auto"/>
              <w:ind w:left="176"/>
              <w:rPr>
                <w:rFonts w:ascii="Book Antiqua" w:hAnsi="Book Antiqua"/>
              </w:rPr>
            </w:pPr>
          </w:p>
          <w:p w:rsidR="00112D5F" w:rsidRPr="00112D5F" w:rsidRDefault="00112D5F" w:rsidP="00112D5F">
            <w:pPr>
              <w:jc w:val="both"/>
              <w:rPr>
                <w:rFonts w:ascii="Book Antiqua" w:hAnsi="Book Antiqua"/>
              </w:rPr>
            </w:pPr>
            <w:r w:rsidRPr="00112D5F">
              <w:rPr>
                <w:rFonts w:ascii="Book Antiqua" w:hAnsi="Book Antiqua"/>
                <w:b/>
                <w:u w:val="single"/>
              </w:rPr>
              <w:t>Cartes de pêcheurs</w:t>
            </w:r>
            <w:r w:rsidR="00E07E10">
              <w:rPr>
                <w:rFonts w:ascii="Book Antiqua" w:hAnsi="Book Antiqua"/>
              </w:rPr>
              <w:t> : environs 805</w:t>
            </w:r>
            <w:r w:rsidRPr="00112D5F">
              <w:rPr>
                <w:rFonts w:ascii="Book Antiqua" w:hAnsi="Book Antiqua"/>
              </w:rPr>
              <w:t xml:space="preserve"> cartes distribuées à ce jour :</w:t>
            </w:r>
          </w:p>
          <w:p w:rsidR="00112D5F" w:rsidRPr="00112D5F" w:rsidRDefault="00112D5F" w:rsidP="00112D5F">
            <w:pPr>
              <w:pStyle w:val="Paragraphedeliste"/>
              <w:numPr>
                <w:ilvl w:val="0"/>
                <w:numId w:val="18"/>
              </w:numPr>
              <w:spacing w:after="0" w:line="240" w:lineRule="auto"/>
              <w:ind w:left="417"/>
              <w:jc w:val="both"/>
              <w:rPr>
                <w:rFonts w:ascii="Book Antiqua" w:hAnsi="Book Antiqua"/>
              </w:rPr>
            </w:pPr>
            <w:r w:rsidRPr="00112D5F">
              <w:rPr>
                <w:rFonts w:ascii="Book Antiqua" w:hAnsi="Book Antiqua"/>
              </w:rPr>
              <w:t>300 cartes de pêcheurs ont été produites cette année pour Libreville ;</w:t>
            </w:r>
          </w:p>
          <w:p w:rsidR="00112D5F" w:rsidRPr="00112D5F" w:rsidRDefault="00112D5F" w:rsidP="00112D5F">
            <w:pPr>
              <w:pStyle w:val="Paragraphedeliste"/>
              <w:numPr>
                <w:ilvl w:val="0"/>
                <w:numId w:val="18"/>
              </w:numPr>
              <w:spacing w:after="0" w:line="240" w:lineRule="auto"/>
              <w:ind w:left="417"/>
              <w:jc w:val="both"/>
              <w:rPr>
                <w:rFonts w:ascii="Book Antiqua" w:hAnsi="Book Antiqua"/>
              </w:rPr>
            </w:pPr>
            <w:r w:rsidRPr="00112D5F">
              <w:rPr>
                <w:rFonts w:ascii="Book Antiqua" w:hAnsi="Book Antiqua"/>
              </w:rPr>
              <w:t>92 cartes de pêcheurs à Mayumba ;</w:t>
            </w:r>
          </w:p>
          <w:p w:rsidR="00112D5F" w:rsidRDefault="00E07E10" w:rsidP="00112D5F">
            <w:pPr>
              <w:pStyle w:val="Paragraphedeliste"/>
              <w:numPr>
                <w:ilvl w:val="0"/>
                <w:numId w:val="18"/>
              </w:numPr>
              <w:spacing w:after="0" w:line="240" w:lineRule="auto"/>
              <w:ind w:left="417"/>
              <w:jc w:val="both"/>
              <w:rPr>
                <w:rFonts w:ascii="Book Antiqua" w:hAnsi="Book Antiqua"/>
              </w:rPr>
            </w:pPr>
            <w:r>
              <w:rPr>
                <w:rFonts w:ascii="Book Antiqua" w:hAnsi="Book Antiqua"/>
              </w:rPr>
              <w:t>9</w:t>
            </w:r>
            <w:r w:rsidR="00112D5F" w:rsidRPr="00112D5F">
              <w:rPr>
                <w:rFonts w:ascii="Book Antiqua" w:hAnsi="Book Antiqua"/>
              </w:rPr>
              <w:t>2 cartes de pêcheurs à Cocobeach ;</w:t>
            </w:r>
          </w:p>
          <w:p w:rsidR="00112D5F" w:rsidRDefault="00112D5F" w:rsidP="00112D5F">
            <w:pPr>
              <w:pStyle w:val="Paragraphedeliste"/>
              <w:numPr>
                <w:ilvl w:val="0"/>
                <w:numId w:val="18"/>
              </w:numPr>
              <w:spacing w:after="0" w:line="240" w:lineRule="auto"/>
              <w:ind w:left="417"/>
              <w:jc w:val="both"/>
              <w:rPr>
                <w:rFonts w:ascii="Book Antiqua" w:hAnsi="Book Antiqua"/>
              </w:rPr>
            </w:pPr>
            <w:r w:rsidRPr="00112D5F">
              <w:rPr>
                <w:rFonts w:ascii="Book Antiqua" w:hAnsi="Book Antiqua"/>
              </w:rPr>
              <w:t>321 cartes à Port-Gentil.</w:t>
            </w:r>
          </w:p>
          <w:p w:rsidR="00F452F8" w:rsidRPr="00112D5F" w:rsidRDefault="00F452F8" w:rsidP="00F452F8">
            <w:pPr>
              <w:pStyle w:val="Paragraphedeliste"/>
              <w:spacing w:after="0" w:line="240" w:lineRule="auto"/>
              <w:ind w:left="417"/>
              <w:jc w:val="both"/>
              <w:rPr>
                <w:rFonts w:ascii="Book Antiqua" w:hAnsi="Book Antiqua"/>
              </w:rPr>
            </w:pPr>
          </w:p>
        </w:tc>
      </w:tr>
    </w:tbl>
    <w:p w:rsidR="00F452F8" w:rsidRPr="00BB686E" w:rsidRDefault="00F452F8" w:rsidP="00F452F8">
      <w:pPr>
        <w:spacing w:after="120" w:line="240" w:lineRule="auto"/>
        <w:jc w:val="center"/>
        <w:rPr>
          <w:rFonts w:ascii="Book Antiqua" w:eastAsiaTheme="minorHAnsi" w:hAnsi="Book Antiqua" w:cstheme="minorBidi"/>
          <w:b/>
          <w:sz w:val="32"/>
          <w:szCs w:val="32"/>
          <w:u w:val="single"/>
        </w:rPr>
      </w:pPr>
      <w:r w:rsidRPr="00BB686E">
        <w:rPr>
          <w:rFonts w:ascii="Book Antiqua" w:eastAsiaTheme="minorHAnsi" w:hAnsi="Book Antiqua" w:cstheme="minorBidi"/>
          <w:b/>
          <w:sz w:val="32"/>
          <w:szCs w:val="32"/>
          <w:u w:val="single"/>
        </w:rPr>
        <w:lastRenderedPageBreak/>
        <w:t>Direction des Pêches Artisanales</w:t>
      </w:r>
      <w:r>
        <w:rPr>
          <w:rFonts w:ascii="Book Antiqua" w:eastAsiaTheme="minorHAnsi" w:hAnsi="Book Antiqua" w:cstheme="minorBidi"/>
          <w:b/>
          <w:sz w:val="32"/>
          <w:szCs w:val="32"/>
          <w:u w:val="single"/>
        </w:rPr>
        <w:t xml:space="preserve"> (suite et fin)</w:t>
      </w: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11474"/>
      </w:tblGrid>
      <w:tr w:rsidR="00F452F8" w:rsidRPr="00BB686E" w:rsidTr="00E037CD">
        <w:tc>
          <w:tcPr>
            <w:tcW w:w="1095" w:type="pct"/>
          </w:tcPr>
          <w:p w:rsidR="00F452F8" w:rsidRPr="00BB686E" w:rsidRDefault="00F452F8" w:rsidP="00E037CD">
            <w:pPr>
              <w:spacing w:after="0" w:line="240" w:lineRule="auto"/>
              <w:jc w:val="center"/>
              <w:rPr>
                <w:rFonts w:ascii="Book Antiqua" w:hAnsi="Book Antiqua"/>
                <w:b/>
              </w:rPr>
            </w:pPr>
            <w:r w:rsidRPr="00BB686E">
              <w:rPr>
                <w:rFonts w:ascii="Book Antiqua" w:hAnsi="Book Antiqua"/>
                <w:b/>
              </w:rPr>
              <w:t>Thématiques</w:t>
            </w:r>
          </w:p>
        </w:tc>
        <w:tc>
          <w:tcPr>
            <w:tcW w:w="3905" w:type="pct"/>
          </w:tcPr>
          <w:p w:rsidR="00F452F8" w:rsidRPr="00BB686E" w:rsidRDefault="00F452F8" w:rsidP="00F452F8">
            <w:pPr>
              <w:spacing w:after="0" w:line="240" w:lineRule="auto"/>
              <w:jc w:val="center"/>
              <w:rPr>
                <w:rFonts w:ascii="Book Antiqua" w:hAnsi="Book Antiqua"/>
                <w:b/>
              </w:rPr>
            </w:pPr>
            <w:r>
              <w:rPr>
                <w:rFonts w:ascii="Book Antiqua" w:hAnsi="Book Antiqua"/>
                <w:b/>
              </w:rPr>
              <w:t xml:space="preserve">Observations </w:t>
            </w:r>
          </w:p>
        </w:tc>
      </w:tr>
      <w:tr w:rsidR="00F452F8" w:rsidRPr="00BB686E" w:rsidTr="00E037CD">
        <w:trPr>
          <w:trHeight w:val="34"/>
        </w:trPr>
        <w:tc>
          <w:tcPr>
            <w:tcW w:w="1095" w:type="pct"/>
            <w:vAlign w:val="center"/>
          </w:tcPr>
          <w:p w:rsidR="00F452F8" w:rsidRPr="00BB686E" w:rsidRDefault="00F452F8" w:rsidP="00E037CD">
            <w:pPr>
              <w:spacing w:after="0" w:line="240" w:lineRule="auto"/>
              <w:jc w:val="center"/>
              <w:rPr>
                <w:rFonts w:ascii="Book Antiqua" w:hAnsi="Book Antiqua"/>
                <w:b/>
              </w:rPr>
            </w:pPr>
            <w:r w:rsidRPr="00BB686E">
              <w:rPr>
                <w:rFonts w:ascii="Book Antiqua" w:hAnsi="Book Antiqua"/>
                <w:b/>
              </w:rPr>
              <w:t>Les amendements à insérer sur l’autorisation de pêche</w:t>
            </w:r>
          </w:p>
        </w:tc>
        <w:tc>
          <w:tcPr>
            <w:tcW w:w="3905" w:type="pct"/>
          </w:tcPr>
          <w:p w:rsidR="00F452F8" w:rsidRPr="002375A7" w:rsidRDefault="00F452F8" w:rsidP="00E037CD">
            <w:pPr>
              <w:pStyle w:val="Paragraphedeliste"/>
              <w:numPr>
                <w:ilvl w:val="0"/>
                <w:numId w:val="13"/>
              </w:numPr>
              <w:spacing w:after="0" w:line="240" w:lineRule="auto"/>
              <w:ind w:left="176" w:hanging="176"/>
              <w:rPr>
                <w:rFonts w:ascii="Book Antiqua" w:hAnsi="Book Antiqua"/>
              </w:rPr>
            </w:pPr>
            <w:r w:rsidRPr="002375A7">
              <w:rPr>
                <w:rFonts w:ascii="Book Antiqua" w:hAnsi="Book Antiqua"/>
              </w:rPr>
              <w:t>L’innovation de cette année 2014 reste le regroupement des patrons pêcheurs en coopératives. De nos jours on enregistre </w:t>
            </w:r>
            <w:r w:rsidRPr="002375A7">
              <w:rPr>
                <w:rFonts w:ascii="Book Antiqua" w:hAnsi="Book Antiqua"/>
                <w:b/>
              </w:rPr>
              <w:t>23 coopératives</w:t>
            </w:r>
            <w:r>
              <w:rPr>
                <w:rFonts w:ascii="Book Antiqua" w:hAnsi="Book Antiqua"/>
              </w:rPr>
              <w:t xml:space="preserve"> </w:t>
            </w:r>
            <w:r w:rsidRPr="002375A7">
              <w:rPr>
                <w:rFonts w:ascii="Book Antiqua" w:hAnsi="Book Antiqua"/>
              </w:rPr>
              <w:t>de pêcheurs dont 12 ont tenu leur Assemblée Générale constitutive à la date</w:t>
            </w:r>
            <w:r w:rsidRPr="002375A7">
              <w:rPr>
                <w:rFonts w:ascii="Book Antiqua" w:hAnsi="Book Antiqua"/>
                <w:b/>
              </w:rPr>
              <w:t>.</w:t>
            </w:r>
            <w:r w:rsidRPr="002375A7">
              <w:rPr>
                <w:rFonts w:ascii="Book Antiqua" w:hAnsi="Book Antiqua"/>
              </w:rPr>
              <w:t xml:space="preserve"> ce regroupement a permis également de centraliser de commun accord avec les acteurs,  les débarquements  en un nombre réduit  de débarcadères et ce selon les espèces ciblées. Toutes ces notions figurant désormais sur l’autorisation de pêche permettront un meilleur suivi et une orientation ferme des agents de surveillance en mer.</w:t>
            </w:r>
          </w:p>
          <w:p w:rsidR="00F452F8" w:rsidRPr="002375A7" w:rsidRDefault="00F452F8" w:rsidP="00E037CD">
            <w:pPr>
              <w:pStyle w:val="Paragraphedeliste"/>
              <w:numPr>
                <w:ilvl w:val="0"/>
                <w:numId w:val="13"/>
              </w:numPr>
              <w:spacing w:after="0" w:line="240" w:lineRule="auto"/>
              <w:ind w:left="176" w:hanging="176"/>
              <w:rPr>
                <w:rFonts w:ascii="Book Antiqua" w:hAnsi="Book Antiqua"/>
              </w:rPr>
            </w:pPr>
            <w:r w:rsidRPr="002375A7">
              <w:rPr>
                <w:rFonts w:ascii="Book Antiqua" w:hAnsi="Book Antiqua"/>
              </w:rPr>
              <w:t>Cependant,  outre l’appartenance à une coopérative il conviendrait d’inscrire formellement sur l’autorisation de pêche,  les zones de pêche dédiées (strate majeurs et mineurs) dès que le plan d’aménagement sera validé et mis en exécution.</w:t>
            </w:r>
          </w:p>
          <w:p w:rsidR="00F452F8" w:rsidRPr="002375A7" w:rsidRDefault="00F452F8" w:rsidP="00E037CD">
            <w:pPr>
              <w:spacing w:after="0" w:line="240" w:lineRule="auto"/>
              <w:rPr>
                <w:rFonts w:ascii="Book Antiqua" w:hAnsi="Book Antiqua"/>
              </w:rPr>
            </w:pPr>
          </w:p>
        </w:tc>
      </w:tr>
      <w:tr w:rsidR="00F452F8" w:rsidRPr="00BB686E" w:rsidTr="00E037CD">
        <w:trPr>
          <w:trHeight w:val="34"/>
        </w:trPr>
        <w:tc>
          <w:tcPr>
            <w:tcW w:w="1095" w:type="pct"/>
            <w:vAlign w:val="center"/>
          </w:tcPr>
          <w:p w:rsidR="00F452F8" w:rsidRPr="00BB686E" w:rsidRDefault="00F452F8" w:rsidP="00E037CD">
            <w:pPr>
              <w:spacing w:after="0" w:line="240" w:lineRule="auto"/>
              <w:jc w:val="center"/>
              <w:rPr>
                <w:rFonts w:ascii="Book Antiqua" w:hAnsi="Book Antiqua"/>
                <w:b/>
              </w:rPr>
            </w:pPr>
            <w:r w:rsidRPr="00BB686E">
              <w:rPr>
                <w:rFonts w:ascii="Book Antiqua" w:hAnsi="Book Antiqua"/>
                <w:b/>
              </w:rPr>
              <w:t>Le projet de coloration des embarcations en fonction des ports d’attache</w:t>
            </w:r>
          </w:p>
        </w:tc>
        <w:tc>
          <w:tcPr>
            <w:tcW w:w="3905" w:type="pct"/>
          </w:tcPr>
          <w:p w:rsidR="00F452F8" w:rsidRPr="00BB686E" w:rsidRDefault="00F452F8" w:rsidP="00E037CD">
            <w:pPr>
              <w:pStyle w:val="Paragraphedeliste"/>
              <w:numPr>
                <w:ilvl w:val="0"/>
                <w:numId w:val="14"/>
              </w:numPr>
              <w:spacing w:after="0" w:line="240" w:lineRule="auto"/>
              <w:ind w:left="176" w:hanging="176"/>
              <w:rPr>
                <w:rFonts w:ascii="Book Antiqua" w:hAnsi="Book Antiqua"/>
              </w:rPr>
            </w:pPr>
            <w:r w:rsidRPr="00BB686E">
              <w:rPr>
                <w:rFonts w:ascii="Book Antiqua" w:hAnsi="Book Antiqua"/>
              </w:rPr>
              <w:t xml:space="preserve">Cette initiative louable de l’ANPN  permettra effectivement  de faciliter l’identification zonale des pirogues. </w:t>
            </w:r>
          </w:p>
          <w:p w:rsidR="00F452F8" w:rsidRPr="00BB686E" w:rsidRDefault="00F452F8" w:rsidP="00E037CD">
            <w:pPr>
              <w:pStyle w:val="Paragraphedeliste"/>
              <w:numPr>
                <w:ilvl w:val="0"/>
                <w:numId w:val="14"/>
              </w:numPr>
              <w:spacing w:after="0" w:line="240" w:lineRule="auto"/>
              <w:ind w:left="176" w:hanging="176"/>
              <w:rPr>
                <w:rFonts w:ascii="Book Antiqua" w:hAnsi="Book Antiqua"/>
              </w:rPr>
            </w:pPr>
            <w:r w:rsidRPr="00BB686E">
              <w:rPr>
                <w:rFonts w:ascii="Book Antiqua" w:hAnsi="Book Antiqua"/>
              </w:rPr>
              <w:t xml:space="preserve">Tant pour les conservateurs des parcs  que pour les brigades de pêche, par cette décision les infractions en mer et leurs auteurs seront plus aisément identifiés. </w:t>
            </w:r>
          </w:p>
          <w:p w:rsidR="00F452F8" w:rsidRPr="00BB686E" w:rsidRDefault="00F452F8" w:rsidP="00E037CD">
            <w:pPr>
              <w:pStyle w:val="Paragraphedeliste"/>
              <w:numPr>
                <w:ilvl w:val="0"/>
                <w:numId w:val="14"/>
              </w:numPr>
              <w:spacing w:after="0" w:line="240" w:lineRule="auto"/>
              <w:ind w:left="176" w:hanging="176"/>
              <w:rPr>
                <w:rFonts w:ascii="Book Antiqua" w:hAnsi="Book Antiqua"/>
              </w:rPr>
            </w:pPr>
            <w:r w:rsidRPr="00BB686E">
              <w:rPr>
                <w:rFonts w:ascii="Book Antiqua" w:hAnsi="Book Antiqua"/>
              </w:rPr>
              <w:t>Il conviendrait cependant pour son exécution d’organiser une réunion entre toutes les parties prenantes ANPN, DGPA, coopératives… pour ensemble définir le choix du type de peinture, les couleurs et les délais de réalisation.</w:t>
            </w:r>
          </w:p>
        </w:tc>
      </w:tr>
    </w:tbl>
    <w:p w:rsidR="00F452F8" w:rsidRPr="00BB686E" w:rsidRDefault="00F452F8" w:rsidP="004B692E">
      <w:pPr>
        <w:spacing w:after="120" w:line="240" w:lineRule="auto"/>
        <w:jc w:val="center"/>
        <w:rPr>
          <w:rFonts w:ascii="Book Antiqua" w:eastAsiaTheme="minorHAnsi" w:hAnsi="Book Antiqua" w:cstheme="minorBidi"/>
          <w:b/>
          <w:sz w:val="32"/>
          <w:szCs w:val="32"/>
          <w:u w:val="single"/>
        </w:rPr>
      </w:pPr>
    </w:p>
    <w:p w:rsidR="002955A3" w:rsidRPr="00BB686E" w:rsidRDefault="002955A3">
      <w:pPr>
        <w:rPr>
          <w:rFonts w:ascii="Book Antiqua" w:eastAsiaTheme="minorHAnsi" w:hAnsi="Book Antiqua" w:cstheme="minorBidi"/>
          <w:b/>
          <w:sz w:val="32"/>
          <w:szCs w:val="32"/>
          <w:u w:val="single"/>
        </w:rPr>
      </w:pPr>
      <w:r w:rsidRPr="00BB686E">
        <w:rPr>
          <w:rFonts w:ascii="Book Antiqua" w:eastAsiaTheme="minorHAnsi" w:hAnsi="Book Antiqua" w:cstheme="minorBidi"/>
          <w:b/>
          <w:sz w:val="32"/>
          <w:szCs w:val="32"/>
          <w:u w:val="single"/>
        </w:rPr>
        <w:br w:type="page"/>
      </w:r>
    </w:p>
    <w:p w:rsidR="00870BD2" w:rsidRPr="00BB686E" w:rsidRDefault="00870BD2" w:rsidP="00870BD2">
      <w:pPr>
        <w:jc w:val="center"/>
        <w:rPr>
          <w:rFonts w:ascii="Book Antiqua" w:hAnsi="Book Antiqua"/>
          <w:b/>
          <w:sz w:val="32"/>
          <w:u w:val="single"/>
        </w:rPr>
      </w:pPr>
      <w:r w:rsidRPr="00BB686E">
        <w:rPr>
          <w:rFonts w:ascii="Book Antiqua" w:hAnsi="Book Antiqua"/>
          <w:b/>
          <w:sz w:val="32"/>
          <w:u w:val="single"/>
        </w:rPr>
        <w:lastRenderedPageBreak/>
        <w:t>Direction des Affaires Juridiques et de la Surveillance</w:t>
      </w:r>
    </w:p>
    <w:tbl>
      <w:tblPr>
        <w:tblStyle w:val="Grilledutableau"/>
        <w:tblW w:w="5516" w:type="pct"/>
        <w:tblInd w:w="-601" w:type="dxa"/>
        <w:tblLook w:val="04A0" w:firstRow="1" w:lastRow="0" w:firstColumn="1" w:lastColumn="0" w:noHBand="0" w:noVBand="1"/>
      </w:tblPr>
      <w:tblGrid>
        <w:gridCol w:w="2411"/>
        <w:gridCol w:w="2417"/>
        <w:gridCol w:w="2119"/>
        <w:gridCol w:w="3175"/>
        <w:gridCol w:w="2689"/>
        <w:gridCol w:w="2877"/>
      </w:tblGrid>
      <w:tr w:rsidR="00E60ED2" w:rsidRPr="00BB686E" w:rsidTr="00F452F8">
        <w:tc>
          <w:tcPr>
            <w:tcW w:w="768" w:type="pct"/>
          </w:tcPr>
          <w:p w:rsidR="00870BD2" w:rsidRPr="00BB686E" w:rsidRDefault="00870BD2" w:rsidP="00870BD2">
            <w:pPr>
              <w:tabs>
                <w:tab w:val="left" w:pos="1440"/>
              </w:tabs>
              <w:jc w:val="center"/>
              <w:rPr>
                <w:rFonts w:ascii="Book Antiqua" w:hAnsi="Book Antiqua"/>
                <w:b/>
              </w:rPr>
            </w:pPr>
            <w:r w:rsidRPr="00BB686E">
              <w:rPr>
                <w:rFonts w:ascii="Book Antiqua" w:hAnsi="Book Antiqua"/>
                <w:b/>
              </w:rPr>
              <w:t>Activités</w:t>
            </w:r>
          </w:p>
        </w:tc>
        <w:tc>
          <w:tcPr>
            <w:tcW w:w="770" w:type="pct"/>
          </w:tcPr>
          <w:p w:rsidR="00870BD2" w:rsidRPr="00BB686E" w:rsidRDefault="00870BD2" w:rsidP="00870BD2">
            <w:pPr>
              <w:tabs>
                <w:tab w:val="left" w:pos="1440"/>
              </w:tabs>
              <w:jc w:val="center"/>
              <w:rPr>
                <w:rFonts w:ascii="Book Antiqua" w:hAnsi="Book Antiqua"/>
                <w:b/>
              </w:rPr>
            </w:pPr>
            <w:r w:rsidRPr="00BB686E">
              <w:rPr>
                <w:rFonts w:ascii="Book Antiqua" w:hAnsi="Book Antiqua"/>
                <w:b/>
              </w:rPr>
              <w:t>Objectifs</w:t>
            </w:r>
          </w:p>
        </w:tc>
        <w:tc>
          <w:tcPr>
            <w:tcW w:w="675" w:type="pct"/>
          </w:tcPr>
          <w:p w:rsidR="00870BD2" w:rsidRPr="00BB686E" w:rsidRDefault="00870BD2" w:rsidP="00870BD2">
            <w:pPr>
              <w:tabs>
                <w:tab w:val="left" w:pos="1440"/>
              </w:tabs>
              <w:jc w:val="center"/>
              <w:rPr>
                <w:rFonts w:ascii="Book Antiqua" w:hAnsi="Book Antiqua"/>
                <w:b/>
              </w:rPr>
            </w:pPr>
            <w:r w:rsidRPr="00BB686E">
              <w:rPr>
                <w:rFonts w:ascii="Book Antiqua" w:hAnsi="Book Antiqua"/>
                <w:b/>
              </w:rPr>
              <w:t>Résultats attendus</w:t>
            </w:r>
          </w:p>
        </w:tc>
        <w:tc>
          <w:tcPr>
            <w:tcW w:w="1012" w:type="pct"/>
          </w:tcPr>
          <w:p w:rsidR="00870BD2" w:rsidRPr="00BB686E" w:rsidRDefault="00870BD2" w:rsidP="00870BD2">
            <w:pPr>
              <w:tabs>
                <w:tab w:val="left" w:pos="1440"/>
              </w:tabs>
              <w:jc w:val="center"/>
              <w:rPr>
                <w:rFonts w:ascii="Book Antiqua" w:hAnsi="Book Antiqua"/>
                <w:b/>
              </w:rPr>
            </w:pPr>
            <w:r w:rsidRPr="00BB686E">
              <w:rPr>
                <w:rFonts w:ascii="Book Antiqua" w:hAnsi="Book Antiqua"/>
                <w:b/>
              </w:rPr>
              <w:t>Etat d’exécution</w:t>
            </w:r>
          </w:p>
        </w:tc>
        <w:tc>
          <w:tcPr>
            <w:tcW w:w="857" w:type="pct"/>
          </w:tcPr>
          <w:p w:rsidR="00870BD2" w:rsidRPr="00BB686E" w:rsidRDefault="00870BD2" w:rsidP="00870BD2">
            <w:pPr>
              <w:tabs>
                <w:tab w:val="left" w:pos="1440"/>
              </w:tabs>
              <w:jc w:val="center"/>
              <w:rPr>
                <w:rFonts w:ascii="Book Antiqua" w:hAnsi="Book Antiqua"/>
                <w:b/>
              </w:rPr>
            </w:pPr>
            <w:r w:rsidRPr="00BB686E">
              <w:rPr>
                <w:rFonts w:ascii="Book Antiqua" w:hAnsi="Book Antiqua"/>
                <w:b/>
              </w:rPr>
              <w:t>Reste à faire</w:t>
            </w:r>
          </w:p>
        </w:tc>
        <w:tc>
          <w:tcPr>
            <w:tcW w:w="917" w:type="pct"/>
          </w:tcPr>
          <w:p w:rsidR="00870BD2" w:rsidRPr="00BB686E" w:rsidRDefault="00870BD2" w:rsidP="00870BD2">
            <w:pPr>
              <w:tabs>
                <w:tab w:val="left" w:pos="1440"/>
              </w:tabs>
              <w:jc w:val="center"/>
              <w:rPr>
                <w:rFonts w:ascii="Book Antiqua" w:hAnsi="Book Antiqua"/>
                <w:b/>
              </w:rPr>
            </w:pPr>
            <w:r w:rsidRPr="00BB686E">
              <w:rPr>
                <w:rFonts w:ascii="Book Antiqua" w:hAnsi="Book Antiqua"/>
                <w:b/>
              </w:rPr>
              <w:t>Observations</w:t>
            </w:r>
          </w:p>
        </w:tc>
      </w:tr>
      <w:tr w:rsidR="00E60ED2" w:rsidRPr="00BB686E" w:rsidTr="00F452F8">
        <w:tc>
          <w:tcPr>
            <w:tcW w:w="768" w:type="pct"/>
          </w:tcPr>
          <w:p w:rsidR="0064575D" w:rsidRPr="00BB686E" w:rsidRDefault="0064575D" w:rsidP="007A7B89">
            <w:pPr>
              <w:rPr>
                <w:rFonts w:ascii="Book Antiqua" w:hAnsi="Book Antiqua"/>
                <w:b/>
              </w:rPr>
            </w:pPr>
            <w:r w:rsidRPr="00BB686E">
              <w:rPr>
                <w:rFonts w:ascii="Book Antiqua" w:hAnsi="Book Antiqua"/>
                <w:b/>
                <w:bCs/>
                <w:color w:val="000000"/>
              </w:rPr>
              <w:t>Inspection des navires de pêche</w:t>
            </w:r>
            <w:r w:rsidR="007A7B89" w:rsidRPr="00BB686E">
              <w:rPr>
                <w:rFonts w:ascii="Book Antiqua" w:hAnsi="Book Antiqua"/>
                <w:b/>
                <w:bCs/>
                <w:color w:val="000000"/>
              </w:rPr>
              <w:t> : fonctionnement des balises</w:t>
            </w:r>
          </w:p>
        </w:tc>
        <w:tc>
          <w:tcPr>
            <w:tcW w:w="770" w:type="pct"/>
          </w:tcPr>
          <w:p w:rsidR="0064575D" w:rsidRPr="00BB686E" w:rsidRDefault="0064575D" w:rsidP="0064575D">
            <w:pPr>
              <w:rPr>
                <w:rFonts w:ascii="Book Antiqua" w:hAnsi="Book Antiqua"/>
                <w:bCs/>
                <w:color w:val="000000"/>
              </w:rPr>
            </w:pPr>
            <w:r w:rsidRPr="00BB686E">
              <w:rPr>
                <w:rFonts w:ascii="Book Antiqua" w:hAnsi="Book Antiqua"/>
                <w:bCs/>
                <w:color w:val="000000"/>
              </w:rPr>
              <w:t>Vérification et réparation des balises et systèmes de localisation VMS</w:t>
            </w:r>
          </w:p>
        </w:tc>
        <w:tc>
          <w:tcPr>
            <w:tcW w:w="675" w:type="pct"/>
          </w:tcPr>
          <w:p w:rsidR="0064575D" w:rsidRPr="00BB686E" w:rsidRDefault="0064575D" w:rsidP="00870BD2">
            <w:pPr>
              <w:rPr>
                <w:rFonts w:ascii="Book Antiqua" w:hAnsi="Book Antiqua"/>
              </w:rPr>
            </w:pPr>
          </w:p>
        </w:tc>
        <w:tc>
          <w:tcPr>
            <w:tcW w:w="1012" w:type="pct"/>
          </w:tcPr>
          <w:p w:rsidR="0064575D" w:rsidRPr="00BB686E" w:rsidRDefault="0064575D" w:rsidP="00A97485">
            <w:pPr>
              <w:rPr>
                <w:rFonts w:ascii="Book Antiqua" w:hAnsi="Book Antiqua"/>
              </w:rPr>
            </w:pPr>
            <w:r w:rsidRPr="00BB686E">
              <w:rPr>
                <w:rFonts w:ascii="Book Antiqua" w:hAnsi="Book Antiqua"/>
              </w:rPr>
              <w:t>Toute la flotte industrielle a été inspectée en 201</w:t>
            </w:r>
            <w:r w:rsidR="00A97485" w:rsidRPr="00BB686E">
              <w:rPr>
                <w:rFonts w:ascii="Book Antiqua" w:hAnsi="Book Antiqua"/>
              </w:rPr>
              <w:t>4, sauf les trois (3) navires de l’armement AMERGER basé à Port-Gentil</w:t>
            </w:r>
            <w:r w:rsidR="007A7B89" w:rsidRPr="00BB686E">
              <w:rPr>
                <w:rFonts w:ascii="Book Antiqua" w:hAnsi="Book Antiqua"/>
              </w:rPr>
              <w:t> ;</w:t>
            </w:r>
          </w:p>
          <w:p w:rsidR="007A7B89" w:rsidRPr="002004AF" w:rsidRDefault="007A7B89" w:rsidP="00A97485">
            <w:pPr>
              <w:rPr>
                <w:rFonts w:ascii="Book Antiqua" w:hAnsi="Book Antiqua"/>
                <w:sz w:val="18"/>
              </w:rPr>
            </w:pPr>
          </w:p>
          <w:p w:rsidR="006003E5" w:rsidRDefault="007A7B89" w:rsidP="007A7B89">
            <w:pPr>
              <w:rPr>
                <w:rFonts w:ascii="Book Antiqua" w:hAnsi="Book Antiqua"/>
              </w:rPr>
            </w:pPr>
            <w:r w:rsidRPr="00BB686E">
              <w:rPr>
                <w:rFonts w:ascii="Book Antiqua" w:hAnsi="Book Antiqua"/>
              </w:rPr>
              <w:t>De</w:t>
            </w:r>
            <w:r w:rsidR="00DB2305">
              <w:rPr>
                <w:rFonts w:ascii="Book Antiqua" w:hAnsi="Book Antiqua"/>
              </w:rPr>
              <w:t>s</w:t>
            </w:r>
            <w:r w:rsidRPr="00BB686E">
              <w:rPr>
                <w:rFonts w:ascii="Book Antiqua" w:hAnsi="Book Antiqua"/>
              </w:rPr>
              <w:t xml:space="preserve"> balises Argos fournies à l’armement</w:t>
            </w:r>
            <w:r w:rsidR="006003E5">
              <w:rPr>
                <w:rFonts w:ascii="Book Antiqua" w:hAnsi="Book Antiqua"/>
              </w:rPr>
              <w:t> :</w:t>
            </w:r>
          </w:p>
          <w:p w:rsidR="00DB2305" w:rsidRDefault="007A7B89" w:rsidP="00DB2305">
            <w:pPr>
              <w:pStyle w:val="Paragraphedeliste"/>
              <w:numPr>
                <w:ilvl w:val="0"/>
                <w:numId w:val="6"/>
              </w:numPr>
              <w:tabs>
                <w:tab w:val="left" w:pos="-256"/>
              </w:tabs>
              <w:ind w:left="311" w:hanging="233"/>
              <w:rPr>
                <w:rFonts w:ascii="Book Antiqua" w:hAnsi="Book Antiqua"/>
              </w:rPr>
            </w:pPr>
            <w:r w:rsidRPr="006003E5">
              <w:rPr>
                <w:rFonts w:ascii="Book Antiqua" w:hAnsi="Book Antiqua"/>
              </w:rPr>
              <w:t>INTERBURGO</w:t>
            </w:r>
            <w:r w:rsidR="006003E5">
              <w:rPr>
                <w:rFonts w:ascii="Book Antiqua" w:hAnsi="Book Antiqua"/>
              </w:rPr>
              <w:t xml:space="preserve"> pour </w:t>
            </w:r>
            <w:r w:rsidRPr="006003E5">
              <w:rPr>
                <w:rFonts w:ascii="Book Antiqua" w:hAnsi="Book Antiqua"/>
              </w:rPr>
              <w:t>le navire SETA 62</w:t>
            </w:r>
            <w:r w:rsidR="006003E5">
              <w:rPr>
                <w:rFonts w:ascii="Book Antiqua" w:hAnsi="Book Antiqua"/>
              </w:rPr>
              <w:t> ;</w:t>
            </w:r>
          </w:p>
          <w:p w:rsidR="00DB2305" w:rsidRDefault="00DB2305" w:rsidP="00DB2305">
            <w:pPr>
              <w:pStyle w:val="Paragraphedeliste"/>
              <w:numPr>
                <w:ilvl w:val="0"/>
                <w:numId w:val="6"/>
              </w:numPr>
              <w:tabs>
                <w:tab w:val="left" w:pos="-256"/>
              </w:tabs>
              <w:ind w:left="311" w:hanging="233"/>
              <w:rPr>
                <w:rFonts w:ascii="Book Antiqua" w:hAnsi="Book Antiqua"/>
              </w:rPr>
            </w:pPr>
            <w:r>
              <w:rPr>
                <w:rFonts w:ascii="Book Antiqua" w:hAnsi="Book Antiqua"/>
              </w:rPr>
              <w:t xml:space="preserve">SIGAPÊCHE </w:t>
            </w:r>
            <w:r w:rsidR="00F452F8">
              <w:rPr>
                <w:rFonts w:ascii="Book Antiqua" w:hAnsi="Book Antiqua"/>
              </w:rPr>
              <w:t>(</w:t>
            </w:r>
            <w:r>
              <w:rPr>
                <w:rFonts w:ascii="Book Antiqua" w:hAnsi="Book Antiqua"/>
              </w:rPr>
              <w:t>GUOJI 918, 826, 827, 958, 959 et 968</w:t>
            </w:r>
            <w:r w:rsidR="00F452F8">
              <w:rPr>
                <w:rFonts w:ascii="Book Antiqua" w:hAnsi="Book Antiqua"/>
              </w:rPr>
              <w:t>)</w:t>
            </w:r>
            <w:r>
              <w:rPr>
                <w:rFonts w:ascii="Book Antiqua" w:hAnsi="Book Antiqua"/>
              </w:rPr>
              <w:t> ;</w:t>
            </w:r>
          </w:p>
          <w:p w:rsidR="00DB2305" w:rsidRDefault="00DB2305" w:rsidP="00DB2305">
            <w:pPr>
              <w:pStyle w:val="Paragraphedeliste"/>
              <w:numPr>
                <w:ilvl w:val="0"/>
                <w:numId w:val="6"/>
              </w:numPr>
              <w:tabs>
                <w:tab w:val="left" w:pos="-256"/>
              </w:tabs>
              <w:ind w:left="311" w:hanging="233"/>
              <w:rPr>
                <w:rFonts w:ascii="Book Antiqua" w:hAnsi="Book Antiqua"/>
              </w:rPr>
            </w:pPr>
            <w:r>
              <w:rPr>
                <w:rFonts w:ascii="Book Antiqua" w:hAnsi="Book Antiqua"/>
              </w:rPr>
              <w:t xml:space="preserve">APG </w:t>
            </w:r>
            <w:r w:rsidR="00F452F8">
              <w:rPr>
                <w:rFonts w:ascii="Book Antiqua" w:hAnsi="Book Antiqua"/>
              </w:rPr>
              <w:t>(</w:t>
            </w:r>
            <w:r>
              <w:rPr>
                <w:rFonts w:ascii="Book Antiqua" w:hAnsi="Book Antiqua"/>
              </w:rPr>
              <w:t>Eugénie Charles</w:t>
            </w:r>
            <w:r w:rsidR="00F452F8">
              <w:rPr>
                <w:rFonts w:ascii="Book Antiqua" w:hAnsi="Book Antiqua"/>
              </w:rPr>
              <w:t>)</w:t>
            </w:r>
            <w:r>
              <w:rPr>
                <w:rFonts w:ascii="Book Antiqua" w:hAnsi="Book Antiqua"/>
              </w:rPr>
              <w:t> ;</w:t>
            </w:r>
          </w:p>
          <w:p w:rsidR="006003E5" w:rsidRPr="00BB686E" w:rsidRDefault="007A7B89" w:rsidP="00DB2305">
            <w:pPr>
              <w:pStyle w:val="Paragraphedeliste"/>
              <w:numPr>
                <w:ilvl w:val="0"/>
                <w:numId w:val="6"/>
              </w:numPr>
              <w:tabs>
                <w:tab w:val="left" w:pos="-256"/>
              </w:tabs>
              <w:ind w:left="311" w:hanging="233"/>
              <w:rPr>
                <w:rFonts w:ascii="Book Antiqua" w:hAnsi="Book Antiqua"/>
              </w:rPr>
            </w:pPr>
            <w:r w:rsidRPr="00DB2305">
              <w:rPr>
                <w:rFonts w:ascii="Book Antiqua" w:hAnsi="Book Antiqua"/>
              </w:rPr>
              <w:t>et TROPICAL HOLDING SA</w:t>
            </w:r>
          </w:p>
        </w:tc>
        <w:tc>
          <w:tcPr>
            <w:tcW w:w="857" w:type="pct"/>
          </w:tcPr>
          <w:p w:rsidR="0064575D" w:rsidRPr="00BB686E" w:rsidRDefault="0064575D" w:rsidP="00870BD2">
            <w:pPr>
              <w:rPr>
                <w:rFonts w:ascii="Book Antiqua" w:hAnsi="Book Antiqua"/>
              </w:rPr>
            </w:pPr>
          </w:p>
        </w:tc>
        <w:tc>
          <w:tcPr>
            <w:tcW w:w="917" w:type="pct"/>
          </w:tcPr>
          <w:p w:rsidR="0064575D" w:rsidRPr="00BB686E" w:rsidRDefault="007A7B89" w:rsidP="00E60ED2">
            <w:pPr>
              <w:rPr>
                <w:rFonts w:ascii="Book Antiqua" w:hAnsi="Book Antiqua"/>
              </w:rPr>
            </w:pPr>
            <w:r w:rsidRPr="00BB686E">
              <w:rPr>
                <w:rFonts w:ascii="Book Antiqua" w:hAnsi="Book Antiqua"/>
                <w:b/>
              </w:rPr>
              <w:t>10 balises</w:t>
            </w:r>
            <w:r w:rsidRPr="00BB686E">
              <w:rPr>
                <w:rFonts w:ascii="Book Antiqua" w:hAnsi="Book Antiqua"/>
              </w:rPr>
              <w:t xml:space="preserve"> </w:t>
            </w:r>
            <w:r w:rsidRPr="00BB686E">
              <w:rPr>
                <w:rFonts w:ascii="Book Antiqua" w:hAnsi="Book Antiqua"/>
                <w:b/>
              </w:rPr>
              <w:t>Argos</w:t>
            </w:r>
            <w:r w:rsidRPr="00BB686E">
              <w:rPr>
                <w:rFonts w:ascii="Book Antiqua" w:hAnsi="Book Antiqua"/>
              </w:rPr>
              <w:t xml:space="preserve">  acquises dans le cadre du DPL</w:t>
            </w:r>
            <w:r w:rsidR="00F452F8">
              <w:rPr>
                <w:rFonts w:ascii="Book Antiqua" w:hAnsi="Book Antiqua"/>
              </w:rPr>
              <w:t xml:space="preserve"> (financement Banque Mondiale).</w:t>
            </w:r>
          </w:p>
          <w:p w:rsidR="007A7B89" w:rsidRPr="00BB686E" w:rsidRDefault="007A7B89" w:rsidP="00E60ED2">
            <w:pPr>
              <w:rPr>
                <w:rFonts w:ascii="Book Antiqua" w:hAnsi="Book Antiqua"/>
              </w:rPr>
            </w:pPr>
          </w:p>
        </w:tc>
      </w:tr>
      <w:tr w:rsidR="00F452F8" w:rsidRPr="00BB686E" w:rsidTr="00F452F8">
        <w:tc>
          <w:tcPr>
            <w:tcW w:w="768" w:type="pct"/>
          </w:tcPr>
          <w:p w:rsidR="00F452F8" w:rsidRPr="00BB686E" w:rsidRDefault="00F452F8" w:rsidP="00E037CD">
            <w:pPr>
              <w:rPr>
                <w:rFonts w:ascii="Book Antiqua" w:hAnsi="Book Antiqua"/>
                <w:b/>
                <w:bCs/>
                <w:color w:val="000000"/>
              </w:rPr>
            </w:pPr>
            <w:r w:rsidRPr="00BB686E">
              <w:rPr>
                <w:rFonts w:ascii="Book Antiqua" w:hAnsi="Book Antiqua"/>
                <w:b/>
                <w:bCs/>
                <w:color w:val="000000"/>
              </w:rPr>
              <w:t>Centre de Surveillance des Pêches (CSP)</w:t>
            </w:r>
          </w:p>
        </w:tc>
        <w:tc>
          <w:tcPr>
            <w:tcW w:w="770" w:type="pct"/>
          </w:tcPr>
          <w:p w:rsidR="00F452F8" w:rsidRPr="00BB686E" w:rsidRDefault="00F452F8" w:rsidP="00E037CD">
            <w:pPr>
              <w:rPr>
                <w:rFonts w:ascii="Book Antiqua" w:hAnsi="Book Antiqua"/>
              </w:rPr>
            </w:pPr>
            <w:r w:rsidRPr="00BB686E">
              <w:rPr>
                <w:rFonts w:ascii="Book Antiqua" w:hAnsi="Book Antiqua"/>
              </w:rPr>
              <w:t>Suivi par satellite des activités des navires de pêche dans la ZEE gabonaise ;</w:t>
            </w:r>
          </w:p>
          <w:p w:rsidR="00F452F8" w:rsidRPr="00BB686E" w:rsidRDefault="00F452F8" w:rsidP="00E037CD">
            <w:pPr>
              <w:rPr>
                <w:rFonts w:ascii="Book Antiqua" w:hAnsi="Book Antiqua"/>
              </w:rPr>
            </w:pPr>
          </w:p>
          <w:p w:rsidR="00F452F8" w:rsidRPr="00BB686E" w:rsidRDefault="00F452F8" w:rsidP="00E037CD">
            <w:pPr>
              <w:rPr>
                <w:rFonts w:ascii="Book Antiqua" w:hAnsi="Book Antiqua"/>
              </w:rPr>
            </w:pPr>
            <w:r w:rsidRPr="00BB686E">
              <w:rPr>
                <w:rFonts w:ascii="Book Antiqua" w:hAnsi="Book Antiqua"/>
              </w:rPr>
              <w:t>Lutte contre la pêche INN</w:t>
            </w:r>
          </w:p>
          <w:p w:rsidR="00F452F8" w:rsidRPr="00BB686E" w:rsidRDefault="00F452F8" w:rsidP="00E037CD">
            <w:pPr>
              <w:rPr>
                <w:rFonts w:ascii="Book Antiqua" w:hAnsi="Book Antiqua"/>
              </w:rPr>
            </w:pPr>
          </w:p>
          <w:p w:rsidR="00F452F8" w:rsidRPr="00BB686E" w:rsidRDefault="00F452F8" w:rsidP="00E037CD">
            <w:pPr>
              <w:rPr>
                <w:rFonts w:ascii="Book Antiqua" w:hAnsi="Book Antiqua"/>
                <w:bCs/>
                <w:color w:val="000000"/>
              </w:rPr>
            </w:pPr>
            <w:r w:rsidRPr="00BB686E">
              <w:rPr>
                <w:rFonts w:ascii="Book Antiqua" w:hAnsi="Book Antiqua"/>
                <w:bCs/>
                <w:color w:val="000000"/>
              </w:rPr>
              <w:t>Suivi des déclarations de captures thonières des navires sous accord (aussi bien communautaire que privé)</w:t>
            </w:r>
          </w:p>
        </w:tc>
        <w:tc>
          <w:tcPr>
            <w:tcW w:w="675" w:type="pct"/>
          </w:tcPr>
          <w:p w:rsidR="00F452F8" w:rsidRPr="00BB686E" w:rsidRDefault="00F452F8" w:rsidP="00E037CD">
            <w:pPr>
              <w:rPr>
                <w:rFonts w:ascii="Book Antiqua" w:hAnsi="Book Antiqua"/>
              </w:rPr>
            </w:pPr>
          </w:p>
        </w:tc>
        <w:tc>
          <w:tcPr>
            <w:tcW w:w="1012" w:type="pct"/>
          </w:tcPr>
          <w:p w:rsidR="00F452F8" w:rsidRPr="00BB686E" w:rsidRDefault="00F452F8" w:rsidP="00E037CD">
            <w:pPr>
              <w:rPr>
                <w:rFonts w:ascii="Book Antiqua" w:hAnsi="Book Antiqua"/>
                <w:bCs/>
                <w:color w:val="000000"/>
              </w:rPr>
            </w:pPr>
            <w:r w:rsidRPr="00BB686E">
              <w:rPr>
                <w:rFonts w:ascii="Book Antiqua" w:hAnsi="Book Antiqua"/>
                <w:bCs/>
                <w:color w:val="000000"/>
              </w:rPr>
              <w:t xml:space="preserve">En fin d’année 2013 : </w:t>
            </w:r>
          </w:p>
          <w:p w:rsidR="00F452F8" w:rsidRPr="00BB686E" w:rsidRDefault="00F452F8" w:rsidP="00E037CD">
            <w:pPr>
              <w:pStyle w:val="Paragraphedeliste"/>
              <w:numPr>
                <w:ilvl w:val="0"/>
                <w:numId w:val="6"/>
              </w:numPr>
              <w:tabs>
                <w:tab w:val="left" w:pos="1440"/>
              </w:tabs>
              <w:ind w:left="316" w:hanging="218"/>
              <w:rPr>
                <w:rFonts w:ascii="Book Antiqua" w:hAnsi="Book Antiqua"/>
              </w:rPr>
            </w:pPr>
            <w:r w:rsidRPr="00BB686E">
              <w:rPr>
                <w:rFonts w:ascii="Book Antiqua" w:hAnsi="Book Antiqua"/>
              </w:rPr>
              <w:t>Un peu plus de 7 135 tonnes de captures déclarés pour les navires  de la flotte UE (10 au total) ;</w:t>
            </w:r>
          </w:p>
          <w:p w:rsidR="00F452F8" w:rsidRPr="00BB686E" w:rsidRDefault="00F452F8" w:rsidP="00E037CD">
            <w:pPr>
              <w:pStyle w:val="Paragraphedeliste"/>
              <w:numPr>
                <w:ilvl w:val="0"/>
                <w:numId w:val="6"/>
              </w:numPr>
              <w:tabs>
                <w:tab w:val="left" w:pos="1440"/>
              </w:tabs>
              <w:ind w:left="316" w:hanging="218"/>
              <w:rPr>
                <w:rFonts w:ascii="Book Antiqua" w:hAnsi="Book Antiqua"/>
              </w:rPr>
            </w:pPr>
            <w:r w:rsidRPr="00BB686E">
              <w:rPr>
                <w:rFonts w:ascii="Book Antiqua" w:hAnsi="Book Antiqua"/>
              </w:rPr>
              <w:t>par les thoniers, 1 038 tonnes pour les navires de la flotte sous accord privé ;</w:t>
            </w:r>
          </w:p>
          <w:p w:rsidR="00F452F8" w:rsidRPr="00824AE3" w:rsidRDefault="00F452F8" w:rsidP="00E037CD">
            <w:pPr>
              <w:tabs>
                <w:tab w:val="left" w:pos="1440"/>
              </w:tabs>
              <w:ind w:left="98"/>
              <w:rPr>
                <w:rFonts w:ascii="Book Antiqua" w:hAnsi="Book Antiqua"/>
              </w:rPr>
            </w:pPr>
          </w:p>
          <w:p w:rsidR="00F452F8" w:rsidRDefault="00F452F8" w:rsidP="00E037CD">
            <w:pPr>
              <w:rPr>
                <w:rFonts w:ascii="Book Antiqua" w:hAnsi="Book Antiqua"/>
                <w:bCs/>
                <w:color w:val="000000"/>
              </w:rPr>
            </w:pPr>
            <w:r w:rsidRPr="00BB686E">
              <w:rPr>
                <w:rFonts w:ascii="Book Antiqua" w:hAnsi="Book Antiqua"/>
                <w:bCs/>
                <w:color w:val="000000"/>
              </w:rPr>
              <w:t>Etudes architecturales du CSP achevées</w:t>
            </w:r>
            <w:r>
              <w:rPr>
                <w:rFonts w:ascii="Book Antiqua" w:hAnsi="Book Antiqua"/>
                <w:bCs/>
                <w:color w:val="000000"/>
              </w:rPr>
              <w:t> ;</w:t>
            </w:r>
          </w:p>
          <w:p w:rsidR="00F452F8" w:rsidRPr="002004AF" w:rsidRDefault="00F452F8" w:rsidP="00E037CD">
            <w:pPr>
              <w:rPr>
                <w:rFonts w:ascii="Book Antiqua" w:hAnsi="Book Antiqua"/>
                <w:bCs/>
                <w:color w:val="000000"/>
                <w:sz w:val="18"/>
              </w:rPr>
            </w:pPr>
          </w:p>
          <w:p w:rsidR="00F452F8" w:rsidRPr="00BB686E" w:rsidRDefault="00F452F8" w:rsidP="00E037CD">
            <w:pPr>
              <w:rPr>
                <w:rFonts w:ascii="Book Antiqua" w:hAnsi="Book Antiqua"/>
                <w:bCs/>
                <w:color w:val="000000"/>
              </w:rPr>
            </w:pPr>
            <w:r>
              <w:rPr>
                <w:rFonts w:ascii="Book Antiqua" w:hAnsi="Book Antiqua"/>
                <w:bCs/>
                <w:color w:val="000000"/>
              </w:rPr>
              <w:t>Formation des agents CSP sur la mise en place de données SIPEG</w:t>
            </w:r>
          </w:p>
        </w:tc>
        <w:tc>
          <w:tcPr>
            <w:tcW w:w="857" w:type="pct"/>
          </w:tcPr>
          <w:p w:rsidR="00F452F8" w:rsidRPr="00B23FEE" w:rsidRDefault="00F452F8" w:rsidP="00E037CD">
            <w:pPr>
              <w:rPr>
                <w:rFonts w:ascii="Book Antiqua" w:hAnsi="Book Antiqua"/>
                <w:b/>
                <w:bCs/>
                <w:color w:val="000000"/>
              </w:rPr>
            </w:pPr>
            <w:r w:rsidRPr="00B23FEE">
              <w:rPr>
                <w:rFonts w:ascii="Book Antiqua" w:hAnsi="Book Antiqua"/>
                <w:b/>
                <w:bCs/>
                <w:color w:val="000000"/>
              </w:rPr>
              <w:t>Compiler les données et déclarations de captures de thons de 2014, en vue de leur estimation ;</w:t>
            </w:r>
          </w:p>
          <w:p w:rsidR="00F452F8" w:rsidRPr="00BB686E" w:rsidRDefault="00F452F8" w:rsidP="00E037CD">
            <w:pPr>
              <w:rPr>
                <w:rFonts w:ascii="Book Antiqua" w:hAnsi="Book Antiqua"/>
                <w:bCs/>
                <w:color w:val="000000"/>
              </w:rPr>
            </w:pPr>
          </w:p>
          <w:p w:rsidR="00F452F8" w:rsidRPr="00BB686E" w:rsidRDefault="00F452F8" w:rsidP="00E037CD">
            <w:pPr>
              <w:rPr>
                <w:rFonts w:ascii="Book Antiqua" w:hAnsi="Book Antiqua"/>
                <w:bCs/>
                <w:color w:val="000000"/>
              </w:rPr>
            </w:pPr>
            <w:r w:rsidRPr="00BB686E">
              <w:rPr>
                <w:rFonts w:ascii="Book Antiqua" w:hAnsi="Book Antiqua"/>
                <w:bCs/>
                <w:color w:val="000000"/>
              </w:rPr>
              <w:t>Attribution du marché de construction du CSP pour début des travaux ;</w:t>
            </w:r>
          </w:p>
          <w:p w:rsidR="00F452F8" w:rsidRPr="00BB686E" w:rsidRDefault="00F452F8" w:rsidP="00E037CD">
            <w:pPr>
              <w:rPr>
                <w:rFonts w:ascii="Book Antiqua" w:hAnsi="Book Antiqua"/>
                <w:bCs/>
                <w:color w:val="000000"/>
              </w:rPr>
            </w:pPr>
          </w:p>
          <w:p w:rsidR="00F452F8" w:rsidRPr="00BB686E" w:rsidRDefault="00F452F8" w:rsidP="00E037CD">
            <w:pPr>
              <w:rPr>
                <w:rFonts w:ascii="Book Antiqua" w:hAnsi="Book Antiqua"/>
                <w:bCs/>
                <w:color w:val="000000"/>
              </w:rPr>
            </w:pPr>
            <w:r w:rsidRPr="00BB686E">
              <w:rPr>
                <w:rFonts w:ascii="Book Antiqua" w:hAnsi="Book Antiqua"/>
                <w:bCs/>
                <w:color w:val="000000"/>
              </w:rPr>
              <w:t>Termes de référence pour l’acquisition des logiciels ERS et AIS</w:t>
            </w:r>
          </w:p>
        </w:tc>
        <w:tc>
          <w:tcPr>
            <w:tcW w:w="917" w:type="pct"/>
          </w:tcPr>
          <w:p w:rsidR="00F452F8" w:rsidRPr="00BB686E" w:rsidRDefault="00F452F8" w:rsidP="00E037CD">
            <w:pPr>
              <w:pStyle w:val="Paragraphedeliste"/>
              <w:numPr>
                <w:ilvl w:val="0"/>
                <w:numId w:val="6"/>
              </w:numPr>
              <w:tabs>
                <w:tab w:val="left" w:pos="1440"/>
              </w:tabs>
              <w:ind w:left="316" w:hanging="218"/>
              <w:rPr>
                <w:rFonts w:ascii="Book Antiqua" w:hAnsi="Book Antiqua"/>
              </w:rPr>
            </w:pPr>
            <w:r w:rsidRPr="00BB686E">
              <w:rPr>
                <w:rFonts w:ascii="Book Antiqua" w:hAnsi="Book Antiqua"/>
              </w:rPr>
              <w:t>Factures CLS impayées pour la période allant de Décembre 2013 à nos jours ;</w:t>
            </w:r>
          </w:p>
          <w:p w:rsidR="00F452F8" w:rsidRPr="00BB686E" w:rsidRDefault="00F452F8" w:rsidP="00E037CD">
            <w:pPr>
              <w:pStyle w:val="Paragraphedeliste"/>
              <w:numPr>
                <w:ilvl w:val="0"/>
                <w:numId w:val="6"/>
              </w:numPr>
              <w:tabs>
                <w:tab w:val="left" w:pos="1440"/>
              </w:tabs>
              <w:ind w:left="316" w:hanging="218"/>
              <w:rPr>
                <w:rFonts w:ascii="Book Antiqua" w:hAnsi="Book Antiqua"/>
              </w:rPr>
            </w:pPr>
            <w:r w:rsidRPr="00BB686E">
              <w:rPr>
                <w:rFonts w:ascii="Book Antiqua" w:hAnsi="Book Antiqua"/>
              </w:rPr>
              <w:t>Connexion  internet payée pour l’exercice en cours mais à prévoir dès Janvier 2015 ;</w:t>
            </w:r>
          </w:p>
          <w:p w:rsidR="00F452F8" w:rsidRPr="00BB686E" w:rsidRDefault="00F452F8" w:rsidP="00E037CD">
            <w:pPr>
              <w:pStyle w:val="Paragraphedeliste"/>
              <w:numPr>
                <w:ilvl w:val="0"/>
                <w:numId w:val="6"/>
              </w:numPr>
              <w:tabs>
                <w:tab w:val="left" w:pos="1440"/>
              </w:tabs>
              <w:ind w:left="316" w:hanging="218"/>
              <w:rPr>
                <w:rFonts w:ascii="Book Antiqua" w:hAnsi="Book Antiqua"/>
              </w:rPr>
            </w:pPr>
            <w:r w:rsidRPr="00BB686E">
              <w:rPr>
                <w:rFonts w:ascii="Book Antiqua" w:hAnsi="Book Antiqua"/>
              </w:rPr>
              <w:t>Logiciels Anti-virus non à jour depuis Août 2014 pour les dix ordinateurs constamment utilisés pour le service</w:t>
            </w:r>
          </w:p>
        </w:tc>
      </w:tr>
    </w:tbl>
    <w:p w:rsidR="00DB2305" w:rsidRDefault="00DB2305" w:rsidP="00305BC4">
      <w:pPr>
        <w:rPr>
          <w:rFonts w:ascii="Book Antiqua" w:hAnsi="Book Antiqua"/>
          <w:sz w:val="24"/>
        </w:rPr>
      </w:pPr>
    </w:p>
    <w:p w:rsidR="00305BC4" w:rsidRPr="00BB686E" w:rsidRDefault="00305BC4" w:rsidP="00824AE3">
      <w:pPr>
        <w:spacing w:after="120"/>
        <w:jc w:val="center"/>
        <w:rPr>
          <w:rFonts w:ascii="Book Antiqua" w:hAnsi="Book Antiqua"/>
          <w:b/>
          <w:sz w:val="32"/>
          <w:u w:val="single"/>
        </w:rPr>
      </w:pPr>
      <w:r w:rsidRPr="00BB686E">
        <w:rPr>
          <w:rFonts w:ascii="Book Antiqua" w:hAnsi="Book Antiqua"/>
          <w:b/>
          <w:sz w:val="32"/>
          <w:u w:val="single"/>
        </w:rPr>
        <w:lastRenderedPageBreak/>
        <w:t>Direction des Affaires Juridiques et de la Surveillance (suite)</w:t>
      </w:r>
    </w:p>
    <w:tbl>
      <w:tblPr>
        <w:tblStyle w:val="Grilledutableau"/>
        <w:tblW w:w="5533" w:type="pct"/>
        <w:tblInd w:w="-601" w:type="dxa"/>
        <w:tblLook w:val="04A0" w:firstRow="1" w:lastRow="0" w:firstColumn="1" w:lastColumn="0" w:noHBand="0" w:noVBand="1"/>
      </w:tblPr>
      <w:tblGrid>
        <w:gridCol w:w="2415"/>
        <w:gridCol w:w="2412"/>
        <w:gridCol w:w="2273"/>
        <w:gridCol w:w="3254"/>
        <w:gridCol w:w="2263"/>
        <w:gridCol w:w="3119"/>
      </w:tblGrid>
      <w:tr w:rsidR="00B23FEE" w:rsidRPr="00BB686E" w:rsidTr="00DB2305">
        <w:tc>
          <w:tcPr>
            <w:tcW w:w="767" w:type="pct"/>
          </w:tcPr>
          <w:p w:rsidR="00305BC4" w:rsidRPr="00BB686E" w:rsidRDefault="00305BC4" w:rsidP="00E037CD">
            <w:pPr>
              <w:tabs>
                <w:tab w:val="left" w:pos="1440"/>
              </w:tabs>
              <w:jc w:val="center"/>
              <w:rPr>
                <w:rFonts w:ascii="Book Antiqua" w:hAnsi="Book Antiqua"/>
                <w:b/>
              </w:rPr>
            </w:pPr>
            <w:r w:rsidRPr="00BB686E">
              <w:rPr>
                <w:rFonts w:ascii="Book Antiqua" w:hAnsi="Book Antiqua"/>
                <w:b/>
              </w:rPr>
              <w:t>Activités</w:t>
            </w:r>
          </w:p>
        </w:tc>
        <w:tc>
          <w:tcPr>
            <w:tcW w:w="766" w:type="pct"/>
          </w:tcPr>
          <w:p w:rsidR="00305BC4" w:rsidRPr="00BB686E" w:rsidRDefault="00305BC4" w:rsidP="00E037CD">
            <w:pPr>
              <w:tabs>
                <w:tab w:val="left" w:pos="1440"/>
              </w:tabs>
              <w:jc w:val="center"/>
              <w:rPr>
                <w:rFonts w:ascii="Book Antiqua" w:hAnsi="Book Antiqua"/>
                <w:b/>
              </w:rPr>
            </w:pPr>
            <w:r w:rsidRPr="00BB686E">
              <w:rPr>
                <w:rFonts w:ascii="Book Antiqua" w:hAnsi="Book Antiqua"/>
                <w:b/>
              </w:rPr>
              <w:t>Objectifs</w:t>
            </w:r>
          </w:p>
        </w:tc>
        <w:tc>
          <w:tcPr>
            <w:tcW w:w="722" w:type="pct"/>
          </w:tcPr>
          <w:p w:rsidR="00305BC4" w:rsidRPr="00BB686E" w:rsidRDefault="00305BC4" w:rsidP="00E037CD">
            <w:pPr>
              <w:tabs>
                <w:tab w:val="left" w:pos="1440"/>
              </w:tabs>
              <w:jc w:val="center"/>
              <w:rPr>
                <w:rFonts w:ascii="Book Antiqua" w:hAnsi="Book Antiqua"/>
                <w:b/>
              </w:rPr>
            </w:pPr>
            <w:r w:rsidRPr="00BB686E">
              <w:rPr>
                <w:rFonts w:ascii="Book Antiqua" w:hAnsi="Book Antiqua"/>
                <w:b/>
              </w:rPr>
              <w:t>Résultats attendus</w:t>
            </w:r>
          </w:p>
        </w:tc>
        <w:tc>
          <w:tcPr>
            <w:tcW w:w="1034" w:type="pct"/>
          </w:tcPr>
          <w:p w:rsidR="00305BC4" w:rsidRPr="00BB686E" w:rsidRDefault="00305BC4" w:rsidP="00E037CD">
            <w:pPr>
              <w:tabs>
                <w:tab w:val="left" w:pos="1440"/>
              </w:tabs>
              <w:jc w:val="center"/>
              <w:rPr>
                <w:rFonts w:ascii="Book Antiqua" w:hAnsi="Book Antiqua"/>
                <w:b/>
              </w:rPr>
            </w:pPr>
            <w:r w:rsidRPr="00BB686E">
              <w:rPr>
                <w:rFonts w:ascii="Book Antiqua" w:hAnsi="Book Antiqua"/>
                <w:b/>
              </w:rPr>
              <w:t>Etat d’exécution</w:t>
            </w:r>
          </w:p>
        </w:tc>
        <w:tc>
          <w:tcPr>
            <w:tcW w:w="719" w:type="pct"/>
          </w:tcPr>
          <w:p w:rsidR="00305BC4" w:rsidRPr="00BB686E" w:rsidRDefault="00305BC4" w:rsidP="00E037CD">
            <w:pPr>
              <w:tabs>
                <w:tab w:val="left" w:pos="1440"/>
              </w:tabs>
              <w:jc w:val="center"/>
              <w:rPr>
                <w:rFonts w:ascii="Book Antiqua" w:hAnsi="Book Antiqua"/>
                <w:b/>
              </w:rPr>
            </w:pPr>
            <w:r w:rsidRPr="00BB686E">
              <w:rPr>
                <w:rFonts w:ascii="Book Antiqua" w:hAnsi="Book Antiqua"/>
                <w:b/>
              </w:rPr>
              <w:t>Reste à faire</w:t>
            </w:r>
          </w:p>
        </w:tc>
        <w:tc>
          <w:tcPr>
            <w:tcW w:w="991" w:type="pct"/>
          </w:tcPr>
          <w:p w:rsidR="00305BC4" w:rsidRPr="00BB686E" w:rsidRDefault="00305BC4" w:rsidP="00E037CD">
            <w:pPr>
              <w:tabs>
                <w:tab w:val="left" w:pos="1440"/>
              </w:tabs>
              <w:jc w:val="center"/>
              <w:rPr>
                <w:rFonts w:ascii="Book Antiqua" w:hAnsi="Book Antiqua"/>
                <w:b/>
              </w:rPr>
            </w:pPr>
            <w:r w:rsidRPr="00BB686E">
              <w:rPr>
                <w:rFonts w:ascii="Book Antiqua" w:hAnsi="Book Antiqua"/>
                <w:b/>
              </w:rPr>
              <w:t>Observations</w:t>
            </w:r>
          </w:p>
        </w:tc>
      </w:tr>
      <w:tr w:rsidR="00B23FEE" w:rsidRPr="00BB686E" w:rsidTr="00DB2305">
        <w:tc>
          <w:tcPr>
            <w:tcW w:w="767" w:type="pct"/>
          </w:tcPr>
          <w:p w:rsidR="00305BC4" w:rsidRPr="00BB686E" w:rsidRDefault="00305BC4" w:rsidP="00E037CD">
            <w:pPr>
              <w:rPr>
                <w:rFonts w:ascii="Book Antiqua" w:hAnsi="Book Antiqua"/>
                <w:b/>
                <w:bCs/>
                <w:color w:val="000000"/>
              </w:rPr>
            </w:pPr>
            <w:r w:rsidRPr="00BB686E">
              <w:rPr>
                <w:rFonts w:ascii="Book Antiqua" w:hAnsi="Book Antiqua"/>
                <w:b/>
              </w:rPr>
              <w:t>Missions de Suivi, Contrôle, Surveillance des  activités de pêche et des zones de pêche</w:t>
            </w:r>
          </w:p>
        </w:tc>
        <w:tc>
          <w:tcPr>
            <w:tcW w:w="766" w:type="pct"/>
          </w:tcPr>
          <w:p w:rsidR="00305BC4" w:rsidRPr="00BB686E" w:rsidRDefault="00305BC4" w:rsidP="00E037CD">
            <w:pPr>
              <w:rPr>
                <w:rFonts w:ascii="Book Antiqua" w:hAnsi="Book Antiqua"/>
                <w:bCs/>
                <w:color w:val="000000"/>
              </w:rPr>
            </w:pPr>
            <w:r w:rsidRPr="00BB686E">
              <w:rPr>
                <w:rFonts w:ascii="Book Antiqua" w:hAnsi="Book Antiqua"/>
                <w:bCs/>
                <w:color w:val="000000"/>
              </w:rPr>
              <w:t>Faire respecter la réglementation en vigueur</w:t>
            </w:r>
          </w:p>
        </w:tc>
        <w:tc>
          <w:tcPr>
            <w:tcW w:w="722" w:type="pct"/>
          </w:tcPr>
          <w:p w:rsidR="00305BC4" w:rsidRPr="00BB686E" w:rsidRDefault="00305BC4" w:rsidP="00E037CD">
            <w:pPr>
              <w:rPr>
                <w:rFonts w:ascii="Book Antiqua" w:hAnsi="Book Antiqua"/>
              </w:rPr>
            </w:pPr>
            <w:r w:rsidRPr="00BB686E">
              <w:rPr>
                <w:rFonts w:ascii="Book Antiqua" w:hAnsi="Book Antiqua"/>
              </w:rPr>
              <w:t>Diminution des pratiques illégales dans les pêcheries</w:t>
            </w:r>
          </w:p>
        </w:tc>
        <w:tc>
          <w:tcPr>
            <w:tcW w:w="1034" w:type="pct"/>
          </w:tcPr>
          <w:p w:rsidR="00606199" w:rsidRPr="00BB686E" w:rsidRDefault="00606199" w:rsidP="00E037CD">
            <w:pPr>
              <w:rPr>
                <w:rFonts w:ascii="Book Antiqua" w:hAnsi="Book Antiqua"/>
                <w:bCs/>
                <w:color w:val="000000"/>
              </w:rPr>
            </w:pPr>
            <w:r w:rsidRPr="00BB686E">
              <w:rPr>
                <w:rFonts w:ascii="Book Antiqua" w:hAnsi="Book Antiqua"/>
                <w:bCs/>
                <w:color w:val="000000"/>
              </w:rPr>
              <w:t>Nombreuses patrouilles de surveillance sur la bande côtière :</w:t>
            </w:r>
          </w:p>
          <w:p w:rsidR="005F239B" w:rsidRPr="00BB686E" w:rsidRDefault="005F239B" w:rsidP="00E037CD">
            <w:pPr>
              <w:rPr>
                <w:rFonts w:ascii="Book Antiqua" w:hAnsi="Book Antiqua"/>
                <w:b/>
                <w:bCs/>
                <w:i/>
                <w:color w:val="000000"/>
              </w:rPr>
            </w:pPr>
            <w:r w:rsidRPr="00BB686E">
              <w:rPr>
                <w:rFonts w:ascii="Book Antiqua" w:hAnsi="Book Antiqua"/>
                <w:b/>
                <w:bCs/>
                <w:i/>
                <w:color w:val="000000"/>
              </w:rPr>
              <w:t>Brigade de Libreville 2</w:t>
            </w:r>
            <w:r w:rsidR="00AE41CB">
              <w:rPr>
                <w:rFonts w:ascii="Book Antiqua" w:hAnsi="Book Antiqua"/>
                <w:b/>
                <w:bCs/>
                <w:i/>
                <w:color w:val="000000"/>
              </w:rPr>
              <w:t>3</w:t>
            </w:r>
            <w:r w:rsidRPr="00BB686E">
              <w:rPr>
                <w:rFonts w:ascii="Book Antiqua" w:hAnsi="Book Antiqua"/>
                <w:b/>
                <w:bCs/>
                <w:i/>
                <w:color w:val="000000"/>
              </w:rPr>
              <w:t xml:space="preserve"> sorties</w:t>
            </w:r>
            <w:r w:rsidR="00824AE3">
              <w:rPr>
                <w:rFonts w:ascii="Book Antiqua" w:hAnsi="Book Antiqua"/>
                <w:b/>
                <w:bCs/>
                <w:i/>
                <w:color w:val="000000"/>
              </w:rPr>
              <w:t> :</w:t>
            </w:r>
          </w:p>
          <w:p w:rsidR="00606199" w:rsidRPr="00BB686E" w:rsidRDefault="00606199" w:rsidP="00606199">
            <w:pPr>
              <w:pStyle w:val="Paragraphedeliste"/>
              <w:numPr>
                <w:ilvl w:val="0"/>
                <w:numId w:val="6"/>
              </w:numPr>
              <w:tabs>
                <w:tab w:val="left" w:pos="1440"/>
              </w:tabs>
              <w:ind w:left="316" w:hanging="218"/>
              <w:rPr>
                <w:rFonts w:ascii="Book Antiqua" w:hAnsi="Book Antiqua"/>
              </w:rPr>
            </w:pPr>
            <w:r w:rsidRPr="00BB686E">
              <w:rPr>
                <w:rFonts w:ascii="Book Antiqua" w:hAnsi="Book Antiqua"/>
                <w:u w:val="single"/>
              </w:rPr>
              <w:t>Mois de mai :</w:t>
            </w:r>
          </w:p>
          <w:p w:rsidR="00606199" w:rsidRPr="00BB686E" w:rsidRDefault="008C2486" w:rsidP="005F239B">
            <w:pPr>
              <w:tabs>
                <w:tab w:val="left" w:pos="1440"/>
              </w:tabs>
              <w:rPr>
                <w:rFonts w:ascii="Book Antiqua" w:hAnsi="Book Antiqua"/>
              </w:rPr>
            </w:pPr>
            <w:r w:rsidRPr="00BB686E">
              <w:rPr>
                <w:rFonts w:ascii="Book Antiqua" w:hAnsi="Book Antiqua"/>
              </w:rPr>
              <w:t>Identifier les emb</w:t>
            </w:r>
            <w:r w:rsidR="00606199" w:rsidRPr="00BB686E">
              <w:rPr>
                <w:rFonts w:ascii="Book Antiqua" w:hAnsi="Book Antiqua"/>
              </w:rPr>
              <w:t>arcations en activités de pêche ;</w:t>
            </w:r>
          </w:p>
          <w:p w:rsidR="00606199" w:rsidRPr="00BB686E" w:rsidRDefault="00606199" w:rsidP="00606199">
            <w:pPr>
              <w:pStyle w:val="Paragraphedeliste"/>
              <w:numPr>
                <w:ilvl w:val="0"/>
                <w:numId w:val="6"/>
              </w:numPr>
              <w:tabs>
                <w:tab w:val="left" w:pos="1440"/>
              </w:tabs>
              <w:ind w:left="316" w:hanging="218"/>
              <w:rPr>
                <w:rFonts w:ascii="Book Antiqua" w:hAnsi="Book Antiqua"/>
                <w:u w:val="single"/>
              </w:rPr>
            </w:pPr>
            <w:r w:rsidRPr="00BB686E">
              <w:rPr>
                <w:rFonts w:ascii="Book Antiqua" w:hAnsi="Book Antiqua"/>
                <w:u w:val="single"/>
              </w:rPr>
              <w:t>Mois de juin :</w:t>
            </w:r>
          </w:p>
          <w:p w:rsidR="008C2486" w:rsidRPr="00BB686E" w:rsidRDefault="008C2486" w:rsidP="00606199">
            <w:pPr>
              <w:tabs>
                <w:tab w:val="left" w:pos="1440"/>
              </w:tabs>
              <w:rPr>
                <w:rFonts w:ascii="Book Antiqua" w:hAnsi="Book Antiqua"/>
              </w:rPr>
            </w:pPr>
            <w:r w:rsidRPr="00BB686E">
              <w:rPr>
                <w:rFonts w:ascii="Book Antiqua" w:hAnsi="Book Antiqua"/>
              </w:rPr>
              <w:t>Rechercher et Déceler les pêcheurs sans autorisions de pêche</w:t>
            </w:r>
            <w:r w:rsidR="00606199" w:rsidRPr="00BB686E">
              <w:rPr>
                <w:rFonts w:ascii="Book Antiqua" w:hAnsi="Book Antiqua"/>
              </w:rPr>
              <w:t>.</w:t>
            </w:r>
          </w:p>
          <w:p w:rsidR="00606199" w:rsidRPr="00BB686E" w:rsidRDefault="00606199" w:rsidP="00606199">
            <w:pPr>
              <w:pStyle w:val="Paragraphedeliste"/>
              <w:numPr>
                <w:ilvl w:val="0"/>
                <w:numId w:val="6"/>
              </w:numPr>
              <w:tabs>
                <w:tab w:val="left" w:pos="1440"/>
              </w:tabs>
              <w:ind w:left="316" w:hanging="218"/>
              <w:rPr>
                <w:rFonts w:ascii="Book Antiqua" w:hAnsi="Book Antiqua"/>
                <w:u w:val="single"/>
              </w:rPr>
            </w:pPr>
            <w:r w:rsidRPr="00BB686E">
              <w:rPr>
                <w:rFonts w:ascii="Book Antiqua" w:hAnsi="Book Antiqua"/>
                <w:u w:val="single"/>
              </w:rPr>
              <w:t>Mois de juillet :</w:t>
            </w:r>
          </w:p>
          <w:p w:rsidR="004F2B5E" w:rsidRPr="00BB686E" w:rsidRDefault="004F2B5E" w:rsidP="00E037CD">
            <w:pPr>
              <w:rPr>
                <w:rFonts w:ascii="Book Antiqua" w:hAnsi="Book Antiqua"/>
                <w:bCs/>
                <w:color w:val="000000"/>
              </w:rPr>
            </w:pPr>
            <w:r w:rsidRPr="00BB686E">
              <w:rPr>
                <w:rFonts w:ascii="Book Antiqua" w:hAnsi="Book Antiqua"/>
                <w:bCs/>
                <w:color w:val="000000"/>
              </w:rPr>
              <w:t>Sensibilisé les pêcheurs sur l’arrêt d’utilisation du mono-filament</w:t>
            </w:r>
            <w:r w:rsidR="00606199" w:rsidRPr="00BB686E">
              <w:rPr>
                <w:rFonts w:ascii="Book Antiqua" w:hAnsi="Book Antiqua"/>
                <w:bCs/>
                <w:color w:val="000000"/>
              </w:rPr>
              <w:t xml:space="preserve"> </w:t>
            </w:r>
          </w:p>
          <w:p w:rsidR="00606199" w:rsidRPr="00BB686E" w:rsidRDefault="00606199" w:rsidP="00606199">
            <w:pPr>
              <w:pStyle w:val="Paragraphedeliste"/>
              <w:numPr>
                <w:ilvl w:val="0"/>
                <w:numId w:val="6"/>
              </w:numPr>
              <w:tabs>
                <w:tab w:val="left" w:pos="1440"/>
              </w:tabs>
              <w:ind w:left="316" w:hanging="218"/>
              <w:rPr>
                <w:rFonts w:ascii="Book Antiqua" w:hAnsi="Book Antiqua"/>
                <w:u w:val="single"/>
              </w:rPr>
            </w:pPr>
            <w:r w:rsidRPr="00BB686E">
              <w:rPr>
                <w:rFonts w:ascii="Book Antiqua" w:hAnsi="Book Antiqua"/>
                <w:u w:val="single"/>
              </w:rPr>
              <w:t>Mois d’août :</w:t>
            </w:r>
          </w:p>
          <w:p w:rsidR="004F2B5E" w:rsidRPr="00BB686E" w:rsidRDefault="00984469" w:rsidP="00E037CD">
            <w:pPr>
              <w:rPr>
                <w:rFonts w:ascii="Book Antiqua" w:hAnsi="Book Antiqua"/>
                <w:bCs/>
                <w:color w:val="000000"/>
              </w:rPr>
            </w:pPr>
            <w:r w:rsidRPr="00BB686E">
              <w:rPr>
                <w:rFonts w:ascii="Book Antiqua" w:hAnsi="Book Antiqua"/>
                <w:bCs/>
                <w:color w:val="000000"/>
              </w:rPr>
              <w:t xml:space="preserve">Mettre fin à une pêche </w:t>
            </w:r>
            <w:r w:rsidR="00606199" w:rsidRPr="00BB686E">
              <w:rPr>
                <w:rFonts w:ascii="Book Antiqua" w:hAnsi="Book Antiqua"/>
                <w:bCs/>
                <w:color w:val="000000"/>
              </w:rPr>
              <w:t>non autorisée.</w:t>
            </w:r>
          </w:p>
          <w:p w:rsidR="00606199" w:rsidRPr="00BB686E" w:rsidRDefault="00606199" w:rsidP="00606199">
            <w:pPr>
              <w:pStyle w:val="Paragraphedeliste"/>
              <w:numPr>
                <w:ilvl w:val="0"/>
                <w:numId w:val="6"/>
              </w:numPr>
              <w:tabs>
                <w:tab w:val="left" w:pos="1440"/>
              </w:tabs>
              <w:ind w:left="316" w:hanging="218"/>
              <w:rPr>
                <w:rFonts w:ascii="Book Antiqua" w:hAnsi="Book Antiqua"/>
                <w:u w:val="single"/>
              </w:rPr>
            </w:pPr>
            <w:r w:rsidRPr="00BB686E">
              <w:rPr>
                <w:rFonts w:ascii="Book Antiqua" w:hAnsi="Book Antiqua"/>
                <w:u w:val="single"/>
              </w:rPr>
              <w:t xml:space="preserve">Mois de </w:t>
            </w:r>
            <w:r w:rsidR="00AE41CB">
              <w:rPr>
                <w:rFonts w:ascii="Book Antiqua" w:hAnsi="Book Antiqua"/>
                <w:u w:val="single"/>
              </w:rPr>
              <w:t>septembre</w:t>
            </w:r>
            <w:r w:rsidRPr="00BB686E">
              <w:rPr>
                <w:rFonts w:ascii="Book Antiqua" w:hAnsi="Book Antiqua"/>
                <w:u w:val="single"/>
              </w:rPr>
              <w:t> :</w:t>
            </w:r>
          </w:p>
          <w:p w:rsidR="00305BC4" w:rsidRDefault="00984469" w:rsidP="00AE41CB">
            <w:pPr>
              <w:pStyle w:val="Paragraphedeliste"/>
              <w:numPr>
                <w:ilvl w:val="0"/>
                <w:numId w:val="17"/>
              </w:numPr>
              <w:ind w:left="305" w:hanging="283"/>
              <w:rPr>
                <w:rFonts w:ascii="Book Antiqua" w:hAnsi="Book Antiqua"/>
                <w:bCs/>
                <w:color w:val="000000"/>
              </w:rPr>
            </w:pPr>
            <w:r w:rsidRPr="00AE41CB">
              <w:rPr>
                <w:rFonts w:ascii="Book Antiqua" w:hAnsi="Book Antiqua"/>
                <w:bCs/>
                <w:color w:val="000000"/>
              </w:rPr>
              <w:t>S’assurer que les pêcheurs s’acquittent des droits et ta</w:t>
            </w:r>
            <w:r w:rsidR="00AE41CB">
              <w:rPr>
                <w:rFonts w:ascii="Book Antiqua" w:hAnsi="Book Antiqua"/>
                <w:bCs/>
                <w:color w:val="000000"/>
              </w:rPr>
              <w:t>xes de pêche ;</w:t>
            </w:r>
          </w:p>
          <w:p w:rsidR="00AE41CB" w:rsidRPr="00AE41CB" w:rsidRDefault="00AE41CB" w:rsidP="00AE41CB">
            <w:pPr>
              <w:pStyle w:val="Paragraphedeliste"/>
              <w:numPr>
                <w:ilvl w:val="0"/>
                <w:numId w:val="17"/>
              </w:numPr>
              <w:ind w:left="305" w:hanging="283"/>
              <w:rPr>
                <w:rFonts w:ascii="Book Antiqua" w:eastAsia="Calibri" w:hAnsi="Book Antiqua"/>
                <w:lang w:eastAsia="en-US"/>
              </w:rPr>
            </w:pPr>
            <w:r w:rsidRPr="00AE41CB">
              <w:rPr>
                <w:rFonts w:ascii="Book Antiqua" w:eastAsia="Calibri" w:hAnsi="Book Antiqua"/>
                <w:lang w:eastAsia="en-US"/>
              </w:rPr>
              <w:t>Contrôle et surveillance des activités de la pêche dans la baie du Komo (zone sud)</w:t>
            </w:r>
          </w:p>
          <w:p w:rsidR="00AE41CB" w:rsidRPr="00824AE3" w:rsidRDefault="00AE41CB" w:rsidP="00B23FEE">
            <w:pPr>
              <w:rPr>
                <w:rFonts w:ascii="Book Antiqua" w:hAnsi="Book Antiqua"/>
                <w:b/>
              </w:rPr>
            </w:pPr>
          </w:p>
        </w:tc>
        <w:tc>
          <w:tcPr>
            <w:tcW w:w="719" w:type="pct"/>
          </w:tcPr>
          <w:p w:rsidR="00305BC4" w:rsidRPr="00BB686E" w:rsidRDefault="00305BC4" w:rsidP="00E037CD">
            <w:pPr>
              <w:rPr>
                <w:rFonts w:ascii="Book Antiqua" w:hAnsi="Book Antiqua"/>
              </w:rPr>
            </w:pPr>
            <w:r w:rsidRPr="00BB686E">
              <w:rPr>
                <w:rFonts w:ascii="Book Antiqua" w:hAnsi="Book Antiqua"/>
              </w:rPr>
              <w:t>Faire le suivi régulier</w:t>
            </w:r>
          </w:p>
        </w:tc>
        <w:tc>
          <w:tcPr>
            <w:tcW w:w="991" w:type="pct"/>
          </w:tcPr>
          <w:p w:rsidR="005F239B" w:rsidRPr="00BB686E" w:rsidRDefault="005F239B" w:rsidP="00E037CD">
            <w:pPr>
              <w:rPr>
                <w:rFonts w:ascii="Book Antiqua" w:hAnsi="Book Antiqua"/>
                <w:highlight w:val="yellow"/>
              </w:rPr>
            </w:pPr>
            <w:r w:rsidRPr="00BB686E">
              <w:rPr>
                <w:rFonts w:ascii="Book Antiqua" w:hAnsi="Book Antiqua"/>
              </w:rPr>
              <w:t>L’année 2014 a été très difficile pour la brigade, faute de budget de fonctionnement. Les 3/4 vedettes étant en pannes de moteur, les réparations tardent jusqu'à ce jour.  Le carburant a été disponible au mois de Mai et ne nous a pas permis d’atteindre nos objectifs au vue de la faiblesse de celui-ci et de l’étendu des zones à surveiller</w:t>
            </w:r>
          </w:p>
          <w:p w:rsidR="005F239B" w:rsidRPr="00BB686E" w:rsidRDefault="005F239B" w:rsidP="00E037CD">
            <w:pPr>
              <w:rPr>
                <w:rFonts w:ascii="Book Antiqua" w:hAnsi="Book Antiqua"/>
                <w:highlight w:val="yellow"/>
              </w:rPr>
            </w:pPr>
          </w:p>
          <w:p w:rsidR="00984469" w:rsidRPr="00BB686E" w:rsidRDefault="00AE41CB" w:rsidP="00984469">
            <w:pPr>
              <w:rPr>
                <w:rFonts w:ascii="Book Antiqua" w:hAnsi="Book Antiqua"/>
              </w:rPr>
            </w:pPr>
            <w:r>
              <w:rPr>
                <w:rFonts w:ascii="Book Antiqua" w:hAnsi="Book Antiqua"/>
              </w:rPr>
              <w:t>2</w:t>
            </w:r>
            <w:r w:rsidR="00606199" w:rsidRPr="00BB686E">
              <w:rPr>
                <w:rFonts w:ascii="Book Antiqua" w:hAnsi="Book Antiqua"/>
              </w:rPr>
              <w:t>1 moteurs saisis</w:t>
            </w:r>
            <w:r w:rsidR="007E10EF" w:rsidRPr="00BB686E">
              <w:rPr>
                <w:rFonts w:ascii="Book Antiqua" w:hAnsi="Book Antiqua"/>
              </w:rPr>
              <w:t xml:space="preserve">. </w:t>
            </w:r>
            <w:r w:rsidR="00984469" w:rsidRPr="00BB686E">
              <w:rPr>
                <w:rFonts w:ascii="Book Antiqua" w:hAnsi="Book Antiqua"/>
              </w:rPr>
              <w:t xml:space="preserve">Mettre un fond de fonctionnement disponible à la brigade des </w:t>
            </w:r>
          </w:p>
          <w:p w:rsidR="00984469" w:rsidRPr="00BB686E" w:rsidRDefault="00984469" w:rsidP="00984469">
            <w:pPr>
              <w:rPr>
                <w:rFonts w:ascii="Book Antiqua" w:hAnsi="Book Antiqua"/>
              </w:rPr>
            </w:pPr>
            <w:r w:rsidRPr="00BB686E">
              <w:rPr>
                <w:rFonts w:ascii="Book Antiqua" w:hAnsi="Book Antiqua"/>
              </w:rPr>
              <w:t>pêches de Libreville vu que la brigade n’est pas budgétisée</w:t>
            </w:r>
            <w:r w:rsidR="007E10EF" w:rsidRPr="00BB686E">
              <w:rPr>
                <w:rFonts w:ascii="Book Antiqua" w:hAnsi="Book Antiqua"/>
              </w:rPr>
              <w:t>.</w:t>
            </w:r>
          </w:p>
          <w:p w:rsidR="00984469" w:rsidRPr="00BB686E" w:rsidRDefault="00984469" w:rsidP="00984469">
            <w:pPr>
              <w:rPr>
                <w:rFonts w:ascii="Book Antiqua" w:hAnsi="Book Antiqua"/>
              </w:rPr>
            </w:pPr>
          </w:p>
          <w:p w:rsidR="00984469" w:rsidRPr="00BB686E" w:rsidRDefault="00984469" w:rsidP="00984469">
            <w:pPr>
              <w:rPr>
                <w:rFonts w:ascii="Book Antiqua" w:hAnsi="Book Antiqua"/>
              </w:rPr>
            </w:pPr>
            <w:r w:rsidRPr="00BB686E">
              <w:rPr>
                <w:rFonts w:ascii="Book Antiqua" w:hAnsi="Book Antiqua"/>
              </w:rPr>
              <w:t xml:space="preserve">Doté la brigade des pêches d’un local pour abriter ses </w:t>
            </w:r>
          </w:p>
          <w:p w:rsidR="00305BC4" w:rsidRPr="00BB686E" w:rsidRDefault="00984469" w:rsidP="00824AE3">
            <w:pPr>
              <w:rPr>
                <w:rFonts w:ascii="Book Antiqua" w:hAnsi="Book Antiqua"/>
                <w:bCs/>
                <w:color w:val="000000"/>
              </w:rPr>
            </w:pPr>
            <w:r w:rsidRPr="00BB686E">
              <w:rPr>
                <w:rFonts w:ascii="Book Antiqua" w:hAnsi="Book Antiqua"/>
              </w:rPr>
              <w:t>services.</w:t>
            </w:r>
          </w:p>
        </w:tc>
      </w:tr>
    </w:tbl>
    <w:p w:rsidR="007A7F65" w:rsidRDefault="007A7F65" w:rsidP="00305BC4">
      <w:pPr>
        <w:rPr>
          <w:rFonts w:ascii="Book Antiqua" w:hAnsi="Book Antiqua" w:cs="Arial"/>
          <w:sz w:val="25"/>
          <w:szCs w:val="25"/>
        </w:rPr>
      </w:pPr>
    </w:p>
    <w:p w:rsidR="00B23FEE" w:rsidRDefault="00B23FEE">
      <w:pPr>
        <w:rPr>
          <w:rFonts w:ascii="Book Antiqua" w:hAnsi="Book Antiqua" w:cs="Arial"/>
          <w:sz w:val="25"/>
          <w:szCs w:val="25"/>
        </w:rPr>
      </w:pPr>
      <w:r>
        <w:rPr>
          <w:rFonts w:ascii="Book Antiqua" w:hAnsi="Book Antiqua" w:cs="Arial"/>
          <w:sz w:val="25"/>
          <w:szCs w:val="25"/>
        </w:rPr>
        <w:br w:type="page"/>
      </w:r>
    </w:p>
    <w:p w:rsidR="00824AE3" w:rsidRPr="00BB686E" w:rsidRDefault="00824AE3" w:rsidP="00824AE3">
      <w:pPr>
        <w:jc w:val="center"/>
        <w:rPr>
          <w:rFonts w:ascii="Book Antiqua" w:hAnsi="Book Antiqua"/>
          <w:b/>
          <w:sz w:val="32"/>
          <w:u w:val="single"/>
        </w:rPr>
      </w:pPr>
      <w:r w:rsidRPr="00BB686E">
        <w:rPr>
          <w:rFonts w:ascii="Book Antiqua" w:hAnsi="Book Antiqua"/>
          <w:b/>
          <w:sz w:val="32"/>
          <w:u w:val="single"/>
        </w:rPr>
        <w:lastRenderedPageBreak/>
        <w:t>Direction des Affaires Juridiques et de la Surveillance (suite)</w:t>
      </w:r>
    </w:p>
    <w:tbl>
      <w:tblPr>
        <w:tblStyle w:val="Grilledutableau"/>
        <w:tblW w:w="5516" w:type="pct"/>
        <w:tblInd w:w="-601" w:type="dxa"/>
        <w:tblLook w:val="04A0" w:firstRow="1" w:lastRow="0" w:firstColumn="1" w:lastColumn="0" w:noHBand="0" w:noVBand="1"/>
      </w:tblPr>
      <w:tblGrid>
        <w:gridCol w:w="2409"/>
        <w:gridCol w:w="2413"/>
        <w:gridCol w:w="2268"/>
        <w:gridCol w:w="3257"/>
        <w:gridCol w:w="2225"/>
        <w:gridCol w:w="3116"/>
      </w:tblGrid>
      <w:tr w:rsidR="00B23FEE" w:rsidRPr="00BB686E" w:rsidTr="002004AF">
        <w:tc>
          <w:tcPr>
            <w:tcW w:w="768" w:type="pct"/>
          </w:tcPr>
          <w:p w:rsidR="00824AE3" w:rsidRPr="00BB686E" w:rsidRDefault="00824AE3" w:rsidP="00E037CD">
            <w:pPr>
              <w:tabs>
                <w:tab w:val="left" w:pos="1440"/>
              </w:tabs>
              <w:jc w:val="center"/>
              <w:rPr>
                <w:rFonts w:ascii="Book Antiqua" w:hAnsi="Book Antiqua"/>
                <w:b/>
              </w:rPr>
            </w:pPr>
            <w:r w:rsidRPr="00BB686E">
              <w:rPr>
                <w:rFonts w:ascii="Book Antiqua" w:hAnsi="Book Antiqua"/>
                <w:b/>
              </w:rPr>
              <w:t>Activités</w:t>
            </w:r>
          </w:p>
        </w:tc>
        <w:tc>
          <w:tcPr>
            <w:tcW w:w="769" w:type="pct"/>
          </w:tcPr>
          <w:p w:rsidR="00824AE3" w:rsidRPr="00BB686E" w:rsidRDefault="00824AE3" w:rsidP="00E037CD">
            <w:pPr>
              <w:tabs>
                <w:tab w:val="left" w:pos="1440"/>
              </w:tabs>
              <w:jc w:val="center"/>
              <w:rPr>
                <w:rFonts w:ascii="Book Antiqua" w:hAnsi="Book Antiqua"/>
                <w:b/>
              </w:rPr>
            </w:pPr>
            <w:r w:rsidRPr="00BB686E">
              <w:rPr>
                <w:rFonts w:ascii="Book Antiqua" w:hAnsi="Book Antiqua"/>
                <w:b/>
              </w:rPr>
              <w:t>Objectifs</w:t>
            </w:r>
          </w:p>
        </w:tc>
        <w:tc>
          <w:tcPr>
            <w:tcW w:w="723" w:type="pct"/>
          </w:tcPr>
          <w:p w:rsidR="00824AE3" w:rsidRPr="00BB686E" w:rsidRDefault="00824AE3" w:rsidP="00E037CD">
            <w:pPr>
              <w:tabs>
                <w:tab w:val="left" w:pos="1440"/>
              </w:tabs>
              <w:jc w:val="center"/>
              <w:rPr>
                <w:rFonts w:ascii="Book Antiqua" w:hAnsi="Book Antiqua"/>
                <w:b/>
              </w:rPr>
            </w:pPr>
            <w:r w:rsidRPr="00BB686E">
              <w:rPr>
                <w:rFonts w:ascii="Book Antiqua" w:hAnsi="Book Antiqua"/>
                <w:b/>
              </w:rPr>
              <w:t>Résultats attendus</w:t>
            </w:r>
          </w:p>
        </w:tc>
        <w:tc>
          <w:tcPr>
            <w:tcW w:w="1038" w:type="pct"/>
          </w:tcPr>
          <w:p w:rsidR="00824AE3" w:rsidRPr="00BB686E" w:rsidRDefault="00824AE3" w:rsidP="00E037CD">
            <w:pPr>
              <w:tabs>
                <w:tab w:val="left" w:pos="1440"/>
              </w:tabs>
              <w:jc w:val="center"/>
              <w:rPr>
                <w:rFonts w:ascii="Book Antiqua" w:hAnsi="Book Antiqua"/>
                <w:b/>
              </w:rPr>
            </w:pPr>
            <w:r w:rsidRPr="00BB686E">
              <w:rPr>
                <w:rFonts w:ascii="Book Antiqua" w:hAnsi="Book Antiqua"/>
                <w:b/>
              </w:rPr>
              <w:t>Etat d’exécution</w:t>
            </w:r>
          </w:p>
        </w:tc>
        <w:tc>
          <w:tcPr>
            <w:tcW w:w="709" w:type="pct"/>
          </w:tcPr>
          <w:p w:rsidR="00824AE3" w:rsidRPr="00BB686E" w:rsidRDefault="00824AE3" w:rsidP="00E037CD">
            <w:pPr>
              <w:tabs>
                <w:tab w:val="left" w:pos="1440"/>
              </w:tabs>
              <w:jc w:val="center"/>
              <w:rPr>
                <w:rFonts w:ascii="Book Antiqua" w:hAnsi="Book Antiqua"/>
                <w:b/>
              </w:rPr>
            </w:pPr>
            <w:r w:rsidRPr="00BB686E">
              <w:rPr>
                <w:rFonts w:ascii="Book Antiqua" w:hAnsi="Book Antiqua"/>
                <w:b/>
              </w:rPr>
              <w:t>Reste à faire</w:t>
            </w:r>
          </w:p>
        </w:tc>
        <w:tc>
          <w:tcPr>
            <w:tcW w:w="993" w:type="pct"/>
          </w:tcPr>
          <w:p w:rsidR="00824AE3" w:rsidRPr="00BB686E" w:rsidRDefault="00824AE3" w:rsidP="00E037CD">
            <w:pPr>
              <w:tabs>
                <w:tab w:val="left" w:pos="1440"/>
              </w:tabs>
              <w:jc w:val="center"/>
              <w:rPr>
                <w:rFonts w:ascii="Book Antiqua" w:hAnsi="Book Antiqua"/>
                <w:b/>
              </w:rPr>
            </w:pPr>
            <w:r w:rsidRPr="00BB686E">
              <w:rPr>
                <w:rFonts w:ascii="Book Antiqua" w:hAnsi="Book Antiqua"/>
                <w:b/>
              </w:rPr>
              <w:t>Observations</w:t>
            </w:r>
          </w:p>
        </w:tc>
      </w:tr>
      <w:tr w:rsidR="00824AE3" w:rsidRPr="00BB686E" w:rsidTr="002004AF">
        <w:tc>
          <w:tcPr>
            <w:tcW w:w="768" w:type="pct"/>
          </w:tcPr>
          <w:p w:rsidR="00824AE3" w:rsidRDefault="00B23FEE" w:rsidP="00E037CD">
            <w:pPr>
              <w:rPr>
                <w:rFonts w:ascii="Book Antiqua" w:hAnsi="Book Antiqua"/>
                <w:b/>
              </w:rPr>
            </w:pPr>
            <w:r w:rsidRPr="00BB686E">
              <w:rPr>
                <w:rFonts w:ascii="Book Antiqua" w:hAnsi="Book Antiqua"/>
                <w:b/>
              </w:rPr>
              <w:t>Missions de Suivi, Contrôle, Surveillance des  activités de pêche et des zones de pêche</w:t>
            </w:r>
          </w:p>
          <w:p w:rsidR="00B23FEE" w:rsidRPr="00B23FEE" w:rsidRDefault="00B23FEE" w:rsidP="00E037CD">
            <w:pPr>
              <w:rPr>
                <w:rFonts w:ascii="Book Antiqua" w:hAnsi="Book Antiqua"/>
                <w:b/>
                <w:bCs/>
                <w:i/>
                <w:color w:val="000000"/>
              </w:rPr>
            </w:pPr>
            <w:r w:rsidRPr="00B23FEE">
              <w:rPr>
                <w:rFonts w:ascii="Book Antiqua" w:hAnsi="Book Antiqua"/>
                <w:b/>
                <w:i/>
              </w:rPr>
              <w:t>(suite et fin)</w:t>
            </w:r>
          </w:p>
        </w:tc>
        <w:tc>
          <w:tcPr>
            <w:tcW w:w="769" w:type="pct"/>
          </w:tcPr>
          <w:p w:rsidR="00824AE3" w:rsidRPr="00BB686E" w:rsidRDefault="00824AE3" w:rsidP="00E037CD">
            <w:pPr>
              <w:rPr>
                <w:rFonts w:ascii="Book Antiqua" w:hAnsi="Book Antiqua"/>
              </w:rPr>
            </w:pPr>
          </w:p>
        </w:tc>
        <w:tc>
          <w:tcPr>
            <w:tcW w:w="723" w:type="pct"/>
          </w:tcPr>
          <w:p w:rsidR="00824AE3" w:rsidRPr="00BB686E" w:rsidRDefault="00824AE3" w:rsidP="00E037CD">
            <w:pPr>
              <w:rPr>
                <w:rFonts w:ascii="Book Antiqua" w:hAnsi="Book Antiqua"/>
              </w:rPr>
            </w:pPr>
          </w:p>
        </w:tc>
        <w:tc>
          <w:tcPr>
            <w:tcW w:w="1038" w:type="pct"/>
          </w:tcPr>
          <w:p w:rsidR="00824AE3" w:rsidRPr="00BB686E" w:rsidRDefault="00824AE3" w:rsidP="00824AE3">
            <w:pPr>
              <w:rPr>
                <w:rFonts w:ascii="Book Antiqua" w:hAnsi="Book Antiqua"/>
                <w:b/>
                <w:bCs/>
                <w:i/>
                <w:color w:val="000000"/>
              </w:rPr>
            </w:pPr>
            <w:r w:rsidRPr="00BB686E">
              <w:rPr>
                <w:rFonts w:ascii="Book Antiqua" w:hAnsi="Book Antiqua"/>
                <w:b/>
                <w:bCs/>
                <w:i/>
                <w:color w:val="000000"/>
              </w:rPr>
              <w:t>Brigade de Mayumba :</w:t>
            </w:r>
          </w:p>
          <w:p w:rsidR="00824AE3" w:rsidRPr="00BB686E" w:rsidRDefault="00824AE3" w:rsidP="00824AE3">
            <w:pPr>
              <w:rPr>
                <w:rFonts w:ascii="Book Antiqua" w:hAnsi="Book Antiqua"/>
                <w:bCs/>
                <w:color w:val="000000"/>
              </w:rPr>
            </w:pPr>
            <w:r w:rsidRPr="00BB686E">
              <w:rPr>
                <w:rFonts w:ascii="Book Antiqua" w:hAnsi="Book Antiqua"/>
                <w:bCs/>
                <w:color w:val="000000"/>
              </w:rPr>
              <w:t>Arraisonnement de deux (2</w:t>
            </w:r>
            <w:r>
              <w:rPr>
                <w:rFonts w:ascii="Book Antiqua" w:hAnsi="Book Antiqua"/>
                <w:bCs/>
                <w:color w:val="000000"/>
              </w:rPr>
              <w:t xml:space="preserve">) navires battant pavillon congolais </w:t>
            </w:r>
            <w:r w:rsidRPr="00BB686E">
              <w:rPr>
                <w:rFonts w:ascii="Book Antiqua" w:hAnsi="Book Antiqua"/>
                <w:bCs/>
                <w:color w:val="000000"/>
              </w:rPr>
              <w:t>à Mayumba</w:t>
            </w:r>
            <w:r w:rsidRPr="00BB686E">
              <w:rPr>
                <w:rFonts w:ascii="Book Antiqua" w:hAnsi="Book Antiqua"/>
                <w:b/>
              </w:rPr>
              <w:t> :</w:t>
            </w:r>
          </w:p>
          <w:p w:rsidR="00824AE3" w:rsidRDefault="00824AE3" w:rsidP="00824AE3">
            <w:pPr>
              <w:pStyle w:val="Paragraphedeliste"/>
              <w:numPr>
                <w:ilvl w:val="0"/>
                <w:numId w:val="6"/>
              </w:numPr>
              <w:ind w:left="311" w:hanging="271"/>
              <w:rPr>
                <w:rFonts w:ascii="Book Antiqua" w:hAnsi="Book Antiqua"/>
                <w:b/>
              </w:rPr>
            </w:pPr>
            <w:r w:rsidRPr="00BB686E">
              <w:rPr>
                <w:rFonts w:ascii="Book Antiqua" w:hAnsi="Book Antiqua"/>
                <w:b/>
                <w:bCs/>
                <w:color w:val="000000"/>
              </w:rPr>
              <w:t xml:space="preserve">le 20 août 2014 du navire </w:t>
            </w:r>
            <w:r w:rsidRPr="00824AE3">
              <w:rPr>
                <w:rFonts w:ascii="Book Antiqua" w:hAnsi="Book Antiqua"/>
                <w:b/>
                <w:i/>
              </w:rPr>
              <w:t>HUAN SHAN PNPA 052</w:t>
            </w:r>
            <w:r w:rsidRPr="00BB686E">
              <w:rPr>
                <w:rFonts w:ascii="Book Antiqua" w:hAnsi="Book Antiqua"/>
                <w:b/>
              </w:rPr>
              <w:t xml:space="preserve"> de la Société JINRI PÊCHE ;</w:t>
            </w:r>
          </w:p>
          <w:p w:rsidR="00824AE3" w:rsidRPr="00824AE3" w:rsidRDefault="00824AE3" w:rsidP="00824AE3">
            <w:pPr>
              <w:pStyle w:val="Paragraphedeliste"/>
              <w:numPr>
                <w:ilvl w:val="0"/>
                <w:numId w:val="6"/>
              </w:numPr>
              <w:ind w:left="311" w:hanging="271"/>
              <w:rPr>
                <w:rFonts w:ascii="Book Antiqua" w:hAnsi="Book Antiqua"/>
                <w:b/>
              </w:rPr>
            </w:pPr>
            <w:r w:rsidRPr="00824AE3">
              <w:rPr>
                <w:rFonts w:ascii="Book Antiqua" w:hAnsi="Book Antiqua" w:cs="Calibri"/>
                <w:b/>
                <w:bCs/>
              </w:rPr>
              <w:t xml:space="preserve">le 21 novembre 2014 du navire </w:t>
            </w:r>
            <w:r w:rsidRPr="00824AE3">
              <w:rPr>
                <w:rFonts w:ascii="Book Antiqua" w:hAnsi="Book Antiqua" w:cs="Calibri"/>
                <w:b/>
                <w:bCs/>
                <w:i/>
                <w:lang w:eastAsia="en-US"/>
              </w:rPr>
              <w:t>HUA YI VIII PN 322</w:t>
            </w:r>
            <w:r w:rsidRPr="00824AE3">
              <w:rPr>
                <w:rFonts w:ascii="Book Antiqua" w:hAnsi="Book Antiqua" w:cs="Calibri"/>
                <w:b/>
                <w:bCs/>
              </w:rPr>
              <w:t xml:space="preserve"> de la société </w:t>
            </w:r>
            <w:r w:rsidRPr="00824AE3">
              <w:rPr>
                <w:rFonts w:ascii="Book Antiqua" w:hAnsi="Book Antiqua" w:cs="Calibri"/>
                <w:b/>
                <w:bCs/>
                <w:lang w:eastAsia="en-US"/>
              </w:rPr>
              <w:t>RONG CHANG</w:t>
            </w:r>
          </w:p>
        </w:tc>
        <w:tc>
          <w:tcPr>
            <w:tcW w:w="709" w:type="pct"/>
          </w:tcPr>
          <w:p w:rsidR="00824AE3" w:rsidRPr="00BB686E" w:rsidRDefault="00824AE3" w:rsidP="00E037CD">
            <w:pPr>
              <w:rPr>
                <w:rFonts w:ascii="Book Antiqua" w:hAnsi="Book Antiqua"/>
                <w:bCs/>
                <w:color w:val="000000"/>
              </w:rPr>
            </w:pPr>
          </w:p>
        </w:tc>
        <w:tc>
          <w:tcPr>
            <w:tcW w:w="993" w:type="pct"/>
          </w:tcPr>
          <w:p w:rsidR="00824AE3" w:rsidRPr="00824AE3" w:rsidRDefault="00824AE3" w:rsidP="00824AE3">
            <w:pPr>
              <w:tabs>
                <w:tab w:val="left" w:pos="1440"/>
              </w:tabs>
              <w:rPr>
                <w:rFonts w:ascii="Book Antiqua" w:hAnsi="Book Antiqua"/>
              </w:rPr>
            </w:pPr>
            <w:r w:rsidRPr="00824AE3">
              <w:rPr>
                <w:rFonts w:ascii="Book Antiqua" w:hAnsi="Book Antiqua"/>
                <w:b/>
              </w:rPr>
              <w:t>Plusieurs incursions de bateaux de pêche battant pavillon congolais ont été observées ces derniers mois au sud de Mayumba</w:t>
            </w:r>
            <w:r>
              <w:rPr>
                <w:rFonts w:ascii="Book Antiqua" w:hAnsi="Book Antiqua"/>
                <w:b/>
              </w:rPr>
              <w:t>.</w:t>
            </w:r>
          </w:p>
        </w:tc>
      </w:tr>
      <w:tr w:rsidR="002004AF" w:rsidRPr="00BB686E" w:rsidTr="002004AF">
        <w:tc>
          <w:tcPr>
            <w:tcW w:w="768" w:type="pct"/>
          </w:tcPr>
          <w:p w:rsidR="002004AF" w:rsidRPr="00BB686E" w:rsidRDefault="002004AF" w:rsidP="00E037CD">
            <w:pPr>
              <w:rPr>
                <w:rFonts w:ascii="Book Antiqua" w:hAnsi="Book Antiqua"/>
                <w:b/>
              </w:rPr>
            </w:pPr>
            <w:r>
              <w:rPr>
                <w:rFonts w:ascii="Book Antiqua" w:hAnsi="Book Antiqua"/>
                <w:b/>
                <w:bCs/>
              </w:rPr>
              <w:t>IX</w:t>
            </w:r>
            <w:r w:rsidRPr="003B159F">
              <w:rPr>
                <w:rFonts w:ascii="Book Antiqua" w:hAnsi="Book Antiqua"/>
                <w:b/>
                <w:bCs/>
              </w:rPr>
              <w:t>ème réunion du comit</w:t>
            </w:r>
            <w:r>
              <w:rPr>
                <w:rFonts w:ascii="Book Antiqua" w:hAnsi="Book Antiqua"/>
                <w:b/>
                <w:bCs/>
              </w:rPr>
              <w:t>é</w:t>
            </w:r>
            <w:r w:rsidRPr="003B159F">
              <w:rPr>
                <w:rFonts w:ascii="Book Antiqua" w:hAnsi="Book Antiqua"/>
                <w:b/>
                <w:bCs/>
              </w:rPr>
              <w:t xml:space="preserve"> technique de la COREP</w:t>
            </w:r>
            <w:r w:rsidRPr="003B159F">
              <w:rPr>
                <w:rFonts w:ascii="Book Antiqua" w:hAnsi="Book Antiqua"/>
                <w:b/>
                <w:bCs/>
              </w:rPr>
              <w:br/>
              <w:t xml:space="preserve"> Douala (Cameroun) : 12-14 octobre 2014</w:t>
            </w:r>
          </w:p>
        </w:tc>
        <w:tc>
          <w:tcPr>
            <w:tcW w:w="769" w:type="pct"/>
          </w:tcPr>
          <w:p w:rsidR="002004AF" w:rsidRPr="003B159F" w:rsidRDefault="002004AF" w:rsidP="00E037CD">
            <w:pPr>
              <w:rPr>
                <w:rFonts w:ascii="Book Antiqua" w:hAnsi="Book Antiqua"/>
              </w:rPr>
            </w:pPr>
            <w:r>
              <w:rPr>
                <w:rFonts w:ascii="Book Antiqua" w:hAnsi="Book Antiqua"/>
                <w:bCs/>
              </w:rPr>
              <w:t>Exam</w:t>
            </w:r>
            <w:r w:rsidRPr="003B159F">
              <w:rPr>
                <w:rFonts w:ascii="Book Antiqua" w:hAnsi="Book Antiqua"/>
                <w:bCs/>
              </w:rPr>
              <w:t>e</w:t>
            </w:r>
            <w:r>
              <w:rPr>
                <w:rFonts w:ascii="Book Antiqua" w:hAnsi="Book Antiqua"/>
                <w:bCs/>
              </w:rPr>
              <w:t>n</w:t>
            </w:r>
            <w:r w:rsidRPr="003B159F">
              <w:rPr>
                <w:rFonts w:ascii="Book Antiqua" w:hAnsi="Book Antiqua"/>
                <w:bCs/>
              </w:rPr>
              <w:t xml:space="preserve"> </w:t>
            </w:r>
            <w:r>
              <w:rPr>
                <w:rFonts w:ascii="Book Antiqua" w:hAnsi="Book Antiqua"/>
                <w:bCs/>
              </w:rPr>
              <w:t>d</w:t>
            </w:r>
            <w:r w:rsidRPr="003B159F">
              <w:rPr>
                <w:rFonts w:ascii="Book Antiqua" w:hAnsi="Book Antiqua"/>
                <w:bCs/>
              </w:rPr>
              <w:t>es documents techniques élaborés dans le cadre des Programme ACP FISH II et PAF/NEPAD</w:t>
            </w:r>
            <w:r>
              <w:rPr>
                <w:rFonts w:ascii="Book Antiqua" w:hAnsi="Book Antiqua"/>
                <w:bCs/>
              </w:rPr>
              <w:t xml:space="preserve"> et</w:t>
            </w:r>
            <w:r w:rsidRPr="003B159F">
              <w:rPr>
                <w:rFonts w:ascii="Book Antiqua" w:hAnsi="Book Antiqua"/>
                <w:bCs/>
              </w:rPr>
              <w:t xml:space="preserve"> </w:t>
            </w:r>
          </w:p>
          <w:p w:rsidR="002004AF" w:rsidRPr="003B159F" w:rsidRDefault="002004AF" w:rsidP="00E037CD">
            <w:pPr>
              <w:rPr>
                <w:rFonts w:ascii="Book Antiqua" w:hAnsi="Book Antiqua"/>
              </w:rPr>
            </w:pPr>
            <w:r>
              <w:rPr>
                <w:rFonts w:ascii="Book Antiqua" w:hAnsi="Book Antiqua"/>
                <w:bCs/>
              </w:rPr>
              <w:t>appropriation des pays membres de la COREP de</w:t>
            </w:r>
            <w:r w:rsidRPr="003B159F">
              <w:rPr>
                <w:rFonts w:ascii="Book Antiqua" w:hAnsi="Book Antiqua"/>
                <w:bCs/>
              </w:rPr>
              <w:t xml:space="preserve">s résultats des travaux réalisés  depuis  </w:t>
            </w:r>
            <w:r>
              <w:rPr>
                <w:rFonts w:ascii="Book Antiqua" w:hAnsi="Book Antiqua"/>
                <w:bCs/>
              </w:rPr>
              <w:t>2011</w:t>
            </w:r>
          </w:p>
        </w:tc>
        <w:tc>
          <w:tcPr>
            <w:tcW w:w="723" w:type="pct"/>
          </w:tcPr>
          <w:p w:rsidR="002004AF" w:rsidRPr="00BB686E" w:rsidRDefault="002004AF" w:rsidP="00E037CD">
            <w:pPr>
              <w:rPr>
                <w:rFonts w:ascii="Book Antiqua" w:hAnsi="Book Antiqua"/>
              </w:rPr>
            </w:pPr>
            <w:r>
              <w:rPr>
                <w:rFonts w:ascii="Book Antiqua" w:hAnsi="Book Antiqua"/>
              </w:rPr>
              <w:t>Adoption et finalisation des documents et fiches-synthèse</w:t>
            </w:r>
          </w:p>
        </w:tc>
        <w:tc>
          <w:tcPr>
            <w:tcW w:w="1038" w:type="pct"/>
          </w:tcPr>
          <w:p w:rsidR="002004AF" w:rsidRDefault="002004AF" w:rsidP="00E037CD">
            <w:pPr>
              <w:rPr>
                <w:rFonts w:ascii="Book Antiqua" w:hAnsi="Book Antiqua"/>
                <w:bCs/>
                <w:color w:val="000000"/>
                <w:u w:val="single"/>
              </w:rPr>
            </w:pPr>
            <w:r w:rsidRPr="00E037CD">
              <w:rPr>
                <w:rFonts w:ascii="Book Antiqua" w:hAnsi="Book Antiqua"/>
                <w:bCs/>
                <w:color w:val="000000"/>
                <w:u w:val="single"/>
              </w:rPr>
              <w:t xml:space="preserve">Documents examinés : </w:t>
            </w:r>
          </w:p>
          <w:p w:rsidR="002004AF" w:rsidRPr="00E037CD" w:rsidRDefault="002004AF" w:rsidP="00E037CD">
            <w:pPr>
              <w:rPr>
                <w:rFonts w:ascii="Book Antiqua" w:hAnsi="Book Antiqua"/>
                <w:bCs/>
                <w:color w:val="000000"/>
                <w:sz w:val="16"/>
              </w:rPr>
            </w:pPr>
          </w:p>
          <w:p w:rsidR="002004AF" w:rsidRPr="00E037CD" w:rsidRDefault="002004AF" w:rsidP="00E037CD">
            <w:pPr>
              <w:rPr>
                <w:rFonts w:ascii="Book Antiqua" w:hAnsi="Book Antiqua"/>
                <w:bCs/>
                <w:color w:val="000000"/>
              </w:rPr>
            </w:pPr>
            <w:r w:rsidRPr="00E037CD">
              <w:rPr>
                <w:rFonts w:ascii="Book Antiqua" w:hAnsi="Book Antiqua"/>
                <w:bCs/>
                <w:color w:val="000000"/>
              </w:rPr>
              <w:t>Rapport régional  relatif à l’étude sur le bilan de la recherche scientifique dans le domaine de la pêche de la région COREP ;</w:t>
            </w:r>
          </w:p>
          <w:p w:rsidR="002004AF" w:rsidRPr="00E037CD" w:rsidRDefault="002004AF" w:rsidP="00E037CD">
            <w:pPr>
              <w:rPr>
                <w:rFonts w:ascii="Book Antiqua" w:hAnsi="Book Antiqua"/>
                <w:bCs/>
                <w:color w:val="000000"/>
                <w:sz w:val="18"/>
              </w:rPr>
            </w:pPr>
          </w:p>
          <w:p w:rsidR="002004AF" w:rsidRDefault="002004AF" w:rsidP="00824AE3">
            <w:pPr>
              <w:rPr>
                <w:rFonts w:ascii="Book Antiqua" w:hAnsi="Book Antiqua"/>
                <w:bCs/>
                <w:color w:val="000000"/>
              </w:rPr>
            </w:pPr>
            <w:r w:rsidRPr="00E037CD">
              <w:rPr>
                <w:rFonts w:ascii="Book Antiqua" w:hAnsi="Book Antiqua"/>
                <w:bCs/>
                <w:color w:val="000000"/>
              </w:rPr>
              <w:t>Rapport régional relatif à l’étude sur le Développement et l’aménagement des pêcheries continentales et de l’aquaculture dans les pays de la zone COREP ;</w:t>
            </w:r>
          </w:p>
          <w:p w:rsidR="002004AF" w:rsidRPr="002004AF" w:rsidRDefault="002004AF" w:rsidP="00824AE3">
            <w:pPr>
              <w:rPr>
                <w:rFonts w:ascii="Book Antiqua" w:hAnsi="Book Antiqua"/>
                <w:bCs/>
                <w:color w:val="000000"/>
                <w:sz w:val="18"/>
              </w:rPr>
            </w:pPr>
          </w:p>
          <w:p w:rsidR="002004AF" w:rsidRPr="00E037CD" w:rsidRDefault="002004AF" w:rsidP="00824AE3">
            <w:pPr>
              <w:rPr>
                <w:rFonts w:ascii="Book Antiqua" w:hAnsi="Book Antiqua"/>
                <w:bCs/>
                <w:color w:val="000000"/>
              </w:rPr>
            </w:pPr>
            <w:r w:rsidRPr="00E037CD">
              <w:rPr>
                <w:rFonts w:ascii="Book Antiqua" w:hAnsi="Book Antiqua"/>
                <w:bCs/>
                <w:color w:val="000000"/>
              </w:rPr>
              <w:t>Rapport d’évaluation à mi-parcours du Plan d’Action Stratégique 2009-2015 de la COREP (PAS) et des per</w:t>
            </w:r>
            <w:r>
              <w:rPr>
                <w:rFonts w:ascii="Book Antiqua" w:hAnsi="Book Antiqua"/>
                <w:bCs/>
                <w:color w:val="000000"/>
              </w:rPr>
              <w:t>spectives à l’horizon 2016-2020</w:t>
            </w:r>
          </w:p>
        </w:tc>
        <w:tc>
          <w:tcPr>
            <w:tcW w:w="709" w:type="pct"/>
          </w:tcPr>
          <w:p w:rsidR="002004AF" w:rsidRPr="00BB686E" w:rsidRDefault="002004AF" w:rsidP="00D66830">
            <w:pPr>
              <w:rPr>
                <w:rFonts w:ascii="Book Antiqua" w:hAnsi="Book Antiqua"/>
                <w:bCs/>
                <w:color w:val="000000"/>
              </w:rPr>
            </w:pPr>
            <w:r>
              <w:rPr>
                <w:rFonts w:ascii="Book Antiqua" w:hAnsi="Book Antiqua"/>
                <w:bCs/>
                <w:color w:val="000000"/>
              </w:rPr>
              <w:t>Le suivi</w:t>
            </w:r>
          </w:p>
        </w:tc>
        <w:tc>
          <w:tcPr>
            <w:tcW w:w="993" w:type="pct"/>
          </w:tcPr>
          <w:p w:rsidR="002004AF" w:rsidRPr="00824AE3" w:rsidRDefault="002004AF" w:rsidP="00824AE3">
            <w:pPr>
              <w:tabs>
                <w:tab w:val="left" w:pos="1440"/>
              </w:tabs>
              <w:rPr>
                <w:rFonts w:ascii="Book Antiqua" w:hAnsi="Book Antiqua"/>
                <w:b/>
              </w:rPr>
            </w:pPr>
          </w:p>
        </w:tc>
      </w:tr>
    </w:tbl>
    <w:p w:rsidR="002004AF" w:rsidRDefault="002004AF">
      <w:pPr>
        <w:rPr>
          <w:rFonts w:ascii="Book Antiqua" w:hAnsi="Book Antiqua" w:cs="Arial"/>
          <w:sz w:val="25"/>
          <w:szCs w:val="25"/>
        </w:rPr>
      </w:pPr>
      <w:r>
        <w:rPr>
          <w:rFonts w:ascii="Book Antiqua" w:hAnsi="Book Antiqua" w:cs="Arial"/>
          <w:sz w:val="25"/>
          <w:szCs w:val="25"/>
        </w:rPr>
        <w:br w:type="page"/>
      </w:r>
    </w:p>
    <w:p w:rsidR="002004AF" w:rsidRPr="00BB686E" w:rsidRDefault="002004AF" w:rsidP="002004AF">
      <w:pPr>
        <w:jc w:val="center"/>
        <w:rPr>
          <w:rFonts w:ascii="Book Antiqua" w:hAnsi="Book Antiqua"/>
          <w:b/>
          <w:sz w:val="32"/>
          <w:u w:val="single"/>
        </w:rPr>
      </w:pPr>
      <w:r w:rsidRPr="00BB686E">
        <w:rPr>
          <w:rFonts w:ascii="Book Antiqua" w:hAnsi="Book Antiqua"/>
          <w:b/>
          <w:sz w:val="32"/>
          <w:u w:val="single"/>
        </w:rPr>
        <w:lastRenderedPageBreak/>
        <w:t>Direction des Affaires Juridiques et de la Surveillance (suite)</w:t>
      </w:r>
    </w:p>
    <w:tbl>
      <w:tblPr>
        <w:tblStyle w:val="Grilledutableau"/>
        <w:tblW w:w="5533" w:type="pct"/>
        <w:tblInd w:w="-601" w:type="dxa"/>
        <w:tblLook w:val="04A0" w:firstRow="1" w:lastRow="0" w:firstColumn="1" w:lastColumn="0" w:noHBand="0" w:noVBand="1"/>
      </w:tblPr>
      <w:tblGrid>
        <w:gridCol w:w="2407"/>
        <w:gridCol w:w="2414"/>
        <w:gridCol w:w="2269"/>
        <w:gridCol w:w="4535"/>
        <w:gridCol w:w="2131"/>
        <w:gridCol w:w="1980"/>
      </w:tblGrid>
      <w:tr w:rsidR="002004AF" w:rsidRPr="00BB686E" w:rsidTr="002004AF">
        <w:tc>
          <w:tcPr>
            <w:tcW w:w="765"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Activités</w:t>
            </w:r>
          </w:p>
        </w:tc>
        <w:tc>
          <w:tcPr>
            <w:tcW w:w="767"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Objectifs</w:t>
            </w:r>
          </w:p>
        </w:tc>
        <w:tc>
          <w:tcPr>
            <w:tcW w:w="721"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Résultats attendus</w:t>
            </w:r>
          </w:p>
        </w:tc>
        <w:tc>
          <w:tcPr>
            <w:tcW w:w="1441"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Etat d’exécution</w:t>
            </w:r>
          </w:p>
        </w:tc>
        <w:tc>
          <w:tcPr>
            <w:tcW w:w="677"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Reste à faire</w:t>
            </w:r>
          </w:p>
        </w:tc>
        <w:tc>
          <w:tcPr>
            <w:tcW w:w="629"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Observations</w:t>
            </w:r>
          </w:p>
        </w:tc>
      </w:tr>
      <w:tr w:rsidR="002004AF" w:rsidRPr="00BB686E" w:rsidTr="002004AF">
        <w:tc>
          <w:tcPr>
            <w:tcW w:w="765" w:type="pct"/>
          </w:tcPr>
          <w:p w:rsidR="002004AF" w:rsidRDefault="002004AF" w:rsidP="00D66830">
            <w:pPr>
              <w:rPr>
                <w:rFonts w:ascii="Book Antiqua" w:hAnsi="Book Antiqua"/>
                <w:b/>
                <w:bCs/>
              </w:rPr>
            </w:pPr>
            <w:r>
              <w:rPr>
                <w:rFonts w:ascii="Book Antiqua" w:hAnsi="Book Antiqua"/>
                <w:b/>
                <w:bCs/>
              </w:rPr>
              <w:t>IX</w:t>
            </w:r>
            <w:r w:rsidRPr="003B159F">
              <w:rPr>
                <w:rFonts w:ascii="Book Antiqua" w:hAnsi="Book Antiqua"/>
                <w:b/>
                <w:bCs/>
              </w:rPr>
              <w:t>ème réunion du comit</w:t>
            </w:r>
            <w:r>
              <w:rPr>
                <w:rFonts w:ascii="Book Antiqua" w:hAnsi="Book Antiqua"/>
                <w:b/>
                <w:bCs/>
              </w:rPr>
              <w:t>é</w:t>
            </w:r>
            <w:r w:rsidRPr="003B159F">
              <w:rPr>
                <w:rFonts w:ascii="Book Antiqua" w:hAnsi="Book Antiqua"/>
                <w:b/>
                <w:bCs/>
              </w:rPr>
              <w:t xml:space="preserve"> technique de la COREP</w:t>
            </w:r>
            <w:r w:rsidRPr="003B159F">
              <w:rPr>
                <w:rFonts w:ascii="Book Antiqua" w:hAnsi="Book Antiqua"/>
                <w:b/>
                <w:bCs/>
              </w:rPr>
              <w:br/>
              <w:t xml:space="preserve"> Douala (Cameroun) : 12-14 octobre 2014</w:t>
            </w:r>
          </w:p>
          <w:p w:rsidR="002004AF" w:rsidRPr="00BB686E" w:rsidRDefault="002004AF" w:rsidP="00D66830">
            <w:pPr>
              <w:rPr>
                <w:rFonts w:ascii="Book Antiqua" w:hAnsi="Book Antiqua"/>
                <w:b/>
              </w:rPr>
            </w:pPr>
            <w:r>
              <w:rPr>
                <w:rFonts w:ascii="Book Antiqua" w:hAnsi="Book Antiqua"/>
                <w:b/>
                <w:bCs/>
              </w:rPr>
              <w:t>(</w:t>
            </w:r>
            <w:r w:rsidRPr="002004AF">
              <w:rPr>
                <w:rFonts w:ascii="Book Antiqua" w:hAnsi="Book Antiqua"/>
                <w:bCs/>
                <w:i/>
              </w:rPr>
              <w:t>Suite et fin</w:t>
            </w:r>
            <w:r>
              <w:rPr>
                <w:rFonts w:ascii="Book Antiqua" w:hAnsi="Book Antiqua"/>
                <w:b/>
                <w:bCs/>
              </w:rPr>
              <w:t>)</w:t>
            </w:r>
          </w:p>
        </w:tc>
        <w:tc>
          <w:tcPr>
            <w:tcW w:w="767" w:type="pct"/>
          </w:tcPr>
          <w:p w:rsidR="002004AF" w:rsidRPr="003B159F" w:rsidRDefault="002004AF" w:rsidP="00E037CD">
            <w:pPr>
              <w:rPr>
                <w:rFonts w:ascii="Book Antiqua" w:hAnsi="Book Antiqua"/>
              </w:rPr>
            </w:pPr>
            <w:r>
              <w:rPr>
                <w:rFonts w:ascii="Book Antiqua" w:hAnsi="Book Antiqua"/>
                <w:bCs/>
              </w:rPr>
              <w:t>Exam</w:t>
            </w:r>
            <w:r w:rsidRPr="003B159F">
              <w:rPr>
                <w:rFonts w:ascii="Book Antiqua" w:hAnsi="Book Antiqua"/>
                <w:bCs/>
              </w:rPr>
              <w:t>e</w:t>
            </w:r>
            <w:r>
              <w:rPr>
                <w:rFonts w:ascii="Book Antiqua" w:hAnsi="Book Antiqua"/>
                <w:bCs/>
              </w:rPr>
              <w:t>n</w:t>
            </w:r>
            <w:r w:rsidRPr="003B159F">
              <w:rPr>
                <w:rFonts w:ascii="Book Antiqua" w:hAnsi="Book Antiqua"/>
                <w:bCs/>
              </w:rPr>
              <w:t xml:space="preserve"> </w:t>
            </w:r>
            <w:r>
              <w:rPr>
                <w:rFonts w:ascii="Book Antiqua" w:hAnsi="Book Antiqua"/>
                <w:bCs/>
              </w:rPr>
              <w:t>d</w:t>
            </w:r>
            <w:r w:rsidRPr="003B159F">
              <w:rPr>
                <w:rFonts w:ascii="Book Antiqua" w:hAnsi="Book Antiqua"/>
                <w:bCs/>
              </w:rPr>
              <w:t>es documents techniques élaborés dans le cadre des Programme ACP FISH II et PAF/NEPAD</w:t>
            </w:r>
            <w:r>
              <w:rPr>
                <w:rFonts w:ascii="Book Antiqua" w:hAnsi="Book Antiqua"/>
                <w:bCs/>
              </w:rPr>
              <w:t xml:space="preserve"> et</w:t>
            </w:r>
            <w:r w:rsidRPr="003B159F">
              <w:rPr>
                <w:rFonts w:ascii="Book Antiqua" w:hAnsi="Book Antiqua"/>
                <w:bCs/>
              </w:rPr>
              <w:t xml:space="preserve"> </w:t>
            </w:r>
          </w:p>
          <w:p w:rsidR="002004AF" w:rsidRPr="003B159F" w:rsidRDefault="002004AF" w:rsidP="00E037CD">
            <w:pPr>
              <w:rPr>
                <w:rFonts w:ascii="Book Antiqua" w:hAnsi="Book Antiqua"/>
              </w:rPr>
            </w:pPr>
            <w:r>
              <w:rPr>
                <w:rFonts w:ascii="Book Antiqua" w:hAnsi="Book Antiqua"/>
                <w:bCs/>
              </w:rPr>
              <w:t>appropriation des pays membres de la COREP de</w:t>
            </w:r>
            <w:r w:rsidRPr="003B159F">
              <w:rPr>
                <w:rFonts w:ascii="Book Antiqua" w:hAnsi="Book Antiqua"/>
                <w:bCs/>
              </w:rPr>
              <w:t xml:space="preserve">s résultats des travaux réalisés  depuis  </w:t>
            </w:r>
            <w:r>
              <w:rPr>
                <w:rFonts w:ascii="Book Antiqua" w:hAnsi="Book Antiqua"/>
                <w:bCs/>
              </w:rPr>
              <w:t>2011</w:t>
            </w:r>
          </w:p>
        </w:tc>
        <w:tc>
          <w:tcPr>
            <w:tcW w:w="721" w:type="pct"/>
          </w:tcPr>
          <w:p w:rsidR="002004AF" w:rsidRPr="00BB686E" w:rsidRDefault="002004AF" w:rsidP="00E037CD">
            <w:pPr>
              <w:rPr>
                <w:rFonts w:ascii="Book Antiqua" w:hAnsi="Book Antiqua"/>
              </w:rPr>
            </w:pPr>
            <w:r>
              <w:rPr>
                <w:rFonts w:ascii="Book Antiqua" w:hAnsi="Book Antiqua"/>
              </w:rPr>
              <w:t>Adoption et finalisation des documents et fiches-synthèse</w:t>
            </w:r>
          </w:p>
        </w:tc>
        <w:tc>
          <w:tcPr>
            <w:tcW w:w="1441" w:type="pct"/>
          </w:tcPr>
          <w:p w:rsidR="002004AF" w:rsidRDefault="002004AF" w:rsidP="00E037CD">
            <w:pPr>
              <w:rPr>
                <w:rFonts w:ascii="Book Antiqua" w:hAnsi="Book Antiqua"/>
                <w:bCs/>
                <w:color w:val="000000"/>
                <w:u w:val="single"/>
              </w:rPr>
            </w:pPr>
            <w:r w:rsidRPr="00E037CD">
              <w:rPr>
                <w:rFonts w:ascii="Book Antiqua" w:hAnsi="Book Antiqua"/>
                <w:bCs/>
                <w:color w:val="000000"/>
                <w:u w:val="single"/>
              </w:rPr>
              <w:t xml:space="preserve">Documents examinés : </w:t>
            </w:r>
          </w:p>
          <w:p w:rsidR="002004AF" w:rsidRPr="002004AF" w:rsidRDefault="002004AF" w:rsidP="002004AF">
            <w:pPr>
              <w:rPr>
                <w:rFonts w:ascii="Book Antiqua" w:hAnsi="Book Antiqua"/>
                <w:bCs/>
                <w:color w:val="000000"/>
                <w:sz w:val="18"/>
              </w:rPr>
            </w:pPr>
          </w:p>
          <w:p w:rsidR="002004AF" w:rsidRPr="00E037CD" w:rsidRDefault="002004AF" w:rsidP="00E037CD">
            <w:pPr>
              <w:rPr>
                <w:rFonts w:ascii="Book Antiqua" w:hAnsi="Book Antiqua"/>
                <w:bCs/>
                <w:color w:val="000000"/>
              </w:rPr>
            </w:pPr>
            <w:r w:rsidRPr="00E037CD">
              <w:rPr>
                <w:rFonts w:ascii="Book Antiqua" w:hAnsi="Book Antiqua"/>
                <w:bCs/>
                <w:color w:val="000000"/>
              </w:rPr>
              <w:t>Manuel de procédure des opérations budgétaires et comptables de la Commission Régionale des Pêches du Golfe de Guinée (COREP) ;</w:t>
            </w:r>
          </w:p>
          <w:p w:rsidR="002004AF" w:rsidRDefault="002004AF" w:rsidP="00E037CD">
            <w:pPr>
              <w:rPr>
                <w:rFonts w:ascii="Book Antiqua" w:hAnsi="Book Antiqua"/>
                <w:bCs/>
                <w:color w:val="000000"/>
              </w:rPr>
            </w:pPr>
          </w:p>
          <w:p w:rsidR="002004AF" w:rsidRDefault="002004AF" w:rsidP="00E037CD">
            <w:pPr>
              <w:rPr>
                <w:rFonts w:ascii="Book Antiqua" w:hAnsi="Book Antiqua"/>
                <w:bCs/>
                <w:color w:val="000000"/>
                <w:u w:val="single"/>
              </w:rPr>
            </w:pPr>
            <w:r w:rsidRPr="00E037CD">
              <w:rPr>
                <w:rFonts w:ascii="Book Antiqua" w:hAnsi="Book Antiqua"/>
                <w:bCs/>
                <w:color w:val="000000"/>
                <w:u w:val="single"/>
              </w:rPr>
              <w:t xml:space="preserve">Projets examinés : </w:t>
            </w:r>
          </w:p>
          <w:p w:rsidR="002004AF" w:rsidRPr="00E037CD" w:rsidRDefault="002004AF" w:rsidP="00E037CD">
            <w:pPr>
              <w:rPr>
                <w:rFonts w:ascii="Book Antiqua" w:hAnsi="Book Antiqua"/>
                <w:bCs/>
                <w:color w:val="000000"/>
                <w:sz w:val="16"/>
              </w:rPr>
            </w:pPr>
          </w:p>
          <w:p w:rsidR="002004AF" w:rsidRPr="00E037CD" w:rsidRDefault="002004AF" w:rsidP="00E037CD">
            <w:pPr>
              <w:rPr>
                <w:rFonts w:ascii="Book Antiqua" w:hAnsi="Book Antiqua"/>
                <w:bCs/>
                <w:color w:val="000000"/>
              </w:rPr>
            </w:pPr>
            <w:r w:rsidRPr="00E037CD">
              <w:rPr>
                <w:rFonts w:ascii="Book Antiqua" w:hAnsi="Book Antiqua"/>
                <w:bCs/>
                <w:color w:val="000000"/>
              </w:rPr>
              <w:t>Projet  de Convention relative à la Détermination des Conditions Minimales d’Accès, d’Exploitation et de Commerce des Ressources Halieutiques à l’intérieur des zones maritimes sous juridiction des Etats Membres de la Commission Régionale des Pêches du Golfe de Guinée (COREP) ;</w:t>
            </w:r>
          </w:p>
          <w:p w:rsidR="002004AF" w:rsidRPr="00E037CD" w:rsidRDefault="002004AF" w:rsidP="00E037CD">
            <w:pPr>
              <w:rPr>
                <w:rFonts w:ascii="Book Antiqua" w:hAnsi="Book Antiqua"/>
                <w:bCs/>
                <w:color w:val="000000"/>
                <w:sz w:val="18"/>
                <w:szCs w:val="18"/>
              </w:rPr>
            </w:pPr>
          </w:p>
          <w:p w:rsidR="002004AF" w:rsidRPr="00E037CD" w:rsidRDefault="002004AF" w:rsidP="00E037CD">
            <w:pPr>
              <w:rPr>
                <w:rFonts w:ascii="Book Antiqua" w:hAnsi="Book Antiqua"/>
                <w:bCs/>
                <w:color w:val="000000"/>
              </w:rPr>
            </w:pPr>
            <w:r w:rsidRPr="00E037CD">
              <w:rPr>
                <w:rFonts w:ascii="Book Antiqua" w:hAnsi="Book Antiqua"/>
                <w:bCs/>
                <w:color w:val="000000"/>
              </w:rPr>
              <w:t>Projet du plan d’action régional de gestion des capacités de pêche (PAR- CAPACITES).</w:t>
            </w:r>
          </w:p>
          <w:p w:rsidR="002004AF" w:rsidRPr="002004AF" w:rsidRDefault="002004AF" w:rsidP="002004AF">
            <w:pPr>
              <w:rPr>
                <w:rFonts w:ascii="Book Antiqua" w:hAnsi="Book Antiqua"/>
                <w:bCs/>
                <w:color w:val="000000"/>
                <w:sz w:val="18"/>
              </w:rPr>
            </w:pPr>
          </w:p>
          <w:p w:rsidR="002004AF" w:rsidRPr="00E037CD" w:rsidRDefault="002004AF" w:rsidP="002004AF">
            <w:pPr>
              <w:rPr>
                <w:rFonts w:ascii="Book Antiqua" w:hAnsi="Book Antiqua"/>
                <w:bCs/>
                <w:color w:val="000000"/>
              </w:rPr>
            </w:pPr>
            <w:r w:rsidRPr="00E037CD">
              <w:rPr>
                <w:rFonts w:ascii="Book Antiqua" w:hAnsi="Book Antiqua"/>
                <w:bCs/>
                <w:color w:val="000000"/>
              </w:rPr>
              <w:t>Projets des  plans stratégiques nationaux de développement et de mise en œuvre du système SCS et/ou VMS </w:t>
            </w:r>
          </w:p>
          <w:p w:rsidR="002004AF" w:rsidRPr="002004AF" w:rsidRDefault="002004AF" w:rsidP="00E037CD">
            <w:pPr>
              <w:rPr>
                <w:rFonts w:ascii="Book Antiqua" w:hAnsi="Book Antiqua"/>
                <w:bCs/>
                <w:color w:val="000000"/>
                <w:sz w:val="18"/>
              </w:rPr>
            </w:pPr>
          </w:p>
          <w:p w:rsidR="002004AF" w:rsidRPr="00E037CD" w:rsidRDefault="002004AF" w:rsidP="00E037CD">
            <w:pPr>
              <w:rPr>
                <w:rFonts w:ascii="Book Antiqua" w:hAnsi="Book Antiqua"/>
                <w:bCs/>
                <w:color w:val="000000"/>
              </w:rPr>
            </w:pPr>
            <w:r w:rsidRPr="00E037CD">
              <w:rPr>
                <w:rFonts w:ascii="Book Antiqua" w:hAnsi="Book Antiqua"/>
                <w:bCs/>
                <w:color w:val="000000"/>
              </w:rPr>
              <w:t>Projet du plan stratégique régional  en ma</w:t>
            </w:r>
            <w:r>
              <w:rPr>
                <w:rFonts w:ascii="Book Antiqua" w:hAnsi="Book Antiqua"/>
                <w:bCs/>
                <w:color w:val="000000"/>
              </w:rPr>
              <w:t>tière de système SCS  (COREP) ;</w:t>
            </w:r>
          </w:p>
        </w:tc>
        <w:tc>
          <w:tcPr>
            <w:tcW w:w="677" w:type="pct"/>
          </w:tcPr>
          <w:p w:rsidR="002004AF" w:rsidRPr="00BB686E" w:rsidRDefault="002004AF" w:rsidP="002004AF">
            <w:pPr>
              <w:rPr>
                <w:rFonts w:ascii="Book Antiqua" w:hAnsi="Book Antiqua"/>
                <w:bCs/>
                <w:color w:val="000000"/>
              </w:rPr>
            </w:pPr>
            <w:r>
              <w:rPr>
                <w:rFonts w:ascii="Book Antiqua" w:hAnsi="Book Antiqua"/>
                <w:bCs/>
                <w:color w:val="000000"/>
              </w:rPr>
              <w:t>Le suivi</w:t>
            </w:r>
          </w:p>
        </w:tc>
        <w:tc>
          <w:tcPr>
            <w:tcW w:w="629" w:type="pct"/>
          </w:tcPr>
          <w:p w:rsidR="002004AF" w:rsidRPr="00824AE3" w:rsidRDefault="002004AF" w:rsidP="00E037CD">
            <w:pPr>
              <w:tabs>
                <w:tab w:val="left" w:pos="1440"/>
              </w:tabs>
              <w:rPr>
                <w:rFonts w:ascii="Book Antiqua" w:hAnsi="Book Antiqua"/>
                <w:b/>
              </w:rPr>
            </w:pPr>
          </w:p>
        </w:tc>
      </w:tr>
    </w:tbl>
    <w:p w:rsidR="00E037CD" w:rsidRDefault="00E037CD">
      <w:pPr>
        <w:rPr>
          <w:rFonts w:ascii="Book Antiqua" w:hAnsi="Book Antiqua" w:cs="Arial"/>
          <w:sz w:val="25"/>
          <w:szCs w:val="25"/>
        </w:rPr>
      </w:pPr>
      <w:r>
        <w:rPr>
          <w:rFonts w:ascii="Book Antiqua" w:hAnsi="Book Antiqua" w:cs="Arial"/>
          <w:sz w:val="25"/>
          <w:szCs w:val="25"/>
        </w:rPr>
        <w:br w:type="page"/>
      </w:r>
    </w:p>
    <w:p w:rsidR="002004AF" w:rsidRPr="00BB686E" w:rsidRDefault="002004AF" w:rsidP="002004AF">
      <w:pPr>
        <w:jc w:val="center"/>
        <w:rPr>
          <w:rFonts w:ascii="Book Antiqua" w:hAnsi="Book Antiqua"/>
          <w:b/>
          <w:sz w:val="32"/>
          <w:u w:val="single"/>
        </w:rPr>
      </w:pPr>
      <w:r w:rsidRPr="00BB686E">
        <w:rPr>
          <w:rFonts w:ascii="Book Antiqua" w:hAnsi="Book Antiqua"/>
          <w:b/>
          <w:sz w:val="32"/>
          <w:u w:val="single"/>
        </w:rPr>
        <w:lastRenderedPageBreak/>
        <w:t>Direction des Affaires Juridiques et de la Surveillance (suite)</w:t>
      </w:r>
    </w:p>
    <w:tbl>
      <w:tblPr>
        <w:tblStyle w:val="Grilledutableau"/>
        <w:tblW w:w="5516" w:type="pct"/>
        <w:tblInd w:w="-601" w:type="dxa"/>
        <w:tblLook w:val="04A0" w:firstRow="1" w:lastRow="0" w:firstColumn="1" w:lastColumn="0" w:noHBand="0" w:noVBand="1"/>
      </w:tblPr>
      <w:tblGrid>
        <w:gridCol w:w="2409"/>
        <w:gridCol w:w="2413"/>
        <w:gridCol w:w="2268"/>
        <w:gridCol w:w="3116"/>
        <w:gridCol w:w="2366"/>
        <w:gridCol w:w="3116"/>
      </w:tblGrid>
      <w:tr w:rsidR="002004AF" w:rsidRPr="00BB686E" w:rsidTr="002004AF">
        <w:tc>
          <w:tcPr>
            <w:tcW w:w="768"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Activités</w:t>
            </w:r>
          </w:p>
        </w:tc>
        <w:tc>
          <w:tcPr>
            <w:tcW w:w="769"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Objectifs</w:t>
            </w:r>
          </w:p>
        </w:tc>
        <w:tc>
          <w:tcPr>
            <w:tcW w:w="723"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Résultats attendus</w:t>
            </w:r>
          </w:p>
        </w:tc>
        <w:tc>
          <w:tcPr>
            <w:tcW w:w="993"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Etat d’exécution</w:t>
            </w:r>
          </w:p>
        </w:tc>
        <w:tc>
          <w:tcPr>
            <w:tcW w:w="754"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Reste à faire</w:t>
            </w:r>
          </w:p>
        </w:tc>
        <w:tc>
          <w:tcPr>
            <w:tcW w:w="993" w:type="pct"/>
          </w:tcPr>
          <w:p w:rsidR="002004AF" w:rsidRPr="00BB686E" w:rsidRDefault="002004AF" w:rsidP="00D66830">
            <w:pPr>
              <w:tabs>
                <w:tab w:val="left" w:pos="1440"/>
              </w:tabs>
              <w:jc w:val="center"/>
              <w:rPr>
                <w:rFonts w:ascii="Book Antiqua" w:hAnsi="Book Antiqua"/>
                <w:b/>
              </w:rPr>
            </w:pPr>
            <w:r w:rsidRPr="00BB686E">
              <w:rPr>
                <w:rFonts w:ascii="Book Antiqua" w:hAnsi="Book Antiqua"/>
                <w:b/>
              </w:rPr>
              <w:t>Observations</w:t>
            </w:r>
          </w:p>
        </w:tc>
      </w:tr>
      <w:tr w:rsidR="002004AF" w:rsidRPr="00BB686E" w:rsidTr="002004AF">
        <w:tc>
          <w:tcPr>
            <w:tcW w:w="768" w:type="pct"/>
          </w:tcPr>
          <w:p w:rsidR="002004AF" w:rsidRDefault="002004AF" w:rsidP="00E037CD">
            <w:pPr>
              <w:rPr>
                <w:rFonts w:ascii="Book Antiqua" w:hAnsi="Book Antiqua"/>
                <w:b/>
                <w:bCs/>
              </w:rPr>
            </w:pPr>
            <w:r>
              <w:rPr>
                <w:rFonts w:ascii="Book Antiqua" w:hAnsi="Book Antiqua"/>
                <w:b/>
                <w:bCs/>
              </w:rPr>
              <w:t>IX</w:t>
            </w:r>
            <w:r w:rsidRPr="003B159F">
              <w:rPr>
                <w:rFonts w:ascii="Book Antiqua" w:hAnsi="Book Antiqua"/>
                <w:b/>
                <w:bCs/>
              </w:rPr>
              <w:t>ème réunion du comit</w:t>
            </w:r>
            <w:r>
              <w:rPr>
                <w:rFonts w:ascii="Book Antiqua" w:hAnsi="Book Antiqua"/>
                <w:b/>
                <w:bCs/>
              </w:rPr>
              <w:t>é</w:t>
            </w:r>
            <w:r w:rsidRPr="003B159F">
              <w:rPr>
                <w:rFonts w:ascii="Book Antiqua" w:hAnsi="Book Antiqua"/>
                <w:b/>
                <w:bCs/>
              </w:rPr>
              <w:t xml:space="preserve"> technique de la COREP</w:t>
            </w:r>
            <w:r w:rsidRPr="003B159F">
              <w:rPr>
                <w:rFonts w:ascii="Book Antiqua" w:hAnsi="Book Antiqua"/>
                <w:b/>
                <w:bCs/>
              </w:rPr>
              <w:br/>
              <w:t xml:space="preserve"> Douala (Cameroun) : 12-14 octobre 2014</w:t>
            </w:r>
          </w:p>
          <w:p w:rsidR="002004AF" w:rsidRPr="00BB686E" w:rsidRDefault="002004AF" w:rsidP="00E037CD">
            <w:pPr>
              <w:rPr>
                <w:rFonts w:ascii="Book Antiqua" w:hAnsi="Book Antiqua"/>
                <w:b/>
              </w:rPr>
            </w:pPr>
            <w:r>
              <w:rPr>
                <w:rFonts w:ascii="Book Antiqua" w:hAnsi="Book Antiqua"/>
                <w:b/>
                <w:bCs/>
              </w:rPr>
              <w:t>(</w:t>
            </w:r>
            <w:r w:rsidRPr="002004AF">
              <w:rPr>
                <w:rFonts w:ascii="Book Antiqua" w:hAnsi="Book Antiqua"/>
                <w:bCs/>
                <w:i/>
              </w:rPr>
              <w:t>Suite et fin</w:t>
            </w:r>
            <w:r>
              <w:rPr>
                <w:rFonts w:ascii="Book Antiqua" w:hAnsi="Book Antiqua"/>
                <w:b/>
                <w:bCs/>
              </w:rPr>
              <w:t>)</w:t>
            </w:r>
          </w:p>
        </w:tc>
        <w:tc>
          <w:tcPr>
            <w:tcW w:w="769" w:type="pct"/>
          </w:tcPr>
          <w:p w:rsidR="002004AF" w:rsidRPr="003B159F" w:rsidRDefault="002004AF" w:rsidP="00E037CD">
            <w:pPr>
              <w:rPr>
                <w:rFonts w:ascii="Book Antiqua" w:hAnsi="Book Antiqua"/>
              </w:rPr>
            </w:pPr>
            <w:r>
              <w:rPr>
                <w:rFonts w:ascii="Book Antiqua" w:hAnsi="Book Antiqua"/>
                <w:bCs/>
              </w:rPr>
              <w:t>Exam</w:t>
            </w:r>
            <w:r w:rsidRPr="003B159F">
              <w:rPr>
                <w:rFonts w:ascii="Book Antiqua" w:hAnsi="Book Antiqua"/>
                <w:bCs/>
              </w:rPr>
              <w:t>e</w:t>
            </w:r>
            <w:r>
              <w:rPr>
                <w:rFonts w:ascii="Book Antiqua" w:hAnsi="Book Antiqua"/>
                <w:bCs/>
              </w:rPr>
              <w:t>n</w:t>
            </w:r>
            <w:r w:rsidRPr="003B159F">
              <w:rPr>
                <w:rFonts w:ascii="Book Antiqua" w:hAnsi="Book Antiqua"/>
                <w:bCs/>
              </w:rPr>
              <w:t xml:space="preserve"> </w:t>
            </w:r>
            <w:r>
              <w:rPr>
                <w:rFonts w:ascii="Book Antiqua" w:hAnsi="Book Antiqua"/>
                <w:bCs/>
              </w:rPr>
              <w:t>d</w:t>
            </w:r>
            <w:r w:rsidRPr="003B159F">
              <w:rPr>
                <w:rFonts w:ascii="Book Antiqua" w:hAnsi="Book Antiqua"/>
                <w:bCs/>
              </w:rPr>
              <w:t>es documents techniques élaborés dans le cadre des Programme ACP FISH II et PAF/NEPAD</w:t>
            </w:r>
            <w:r>
              <w:rPr>
                <w:rFonts w:ascii="Book Antiqua" w:hAnsi="Book Antiqua"/>
                <w:bCs/>
              </w:rPr>
              <w:t xml:space="preserve"> et</w:t>
            </w:r>
            <w:r w:rsidRPr="003B159F">
              <w:rPr>
                <w:rFonts w:ascii="Book Antiqua" w:hAnsi="Book Antiqua"/>
                <w:bCs/>
              </w:rPr>
              <w:t xml:space="preserve"> </w:t>
            </w:r>
          </w:p>
          <w:p w:rsidR="002004AF" w:rsidRPr="003B159F" w:rsidRDefault="002004AF" w:rsidP="00E037CD">
            <w:pPr>
              <w:rPr>
                <w:rFonts w:ascii="Book Antiqua" w:hAnsi="Book Antiqua"/>
              </w:rPr>
            </w:pPr>
            <w:r>
              <w:rPr>
                <w:rFonts w:ascii="Book Antiqua" w:hAnsi="Book Antiqua"/>
                <w:bCs/>
              </w:rPr>
              <w:t>appropriation des pays membres de la COREP de</w:t>
            </w:r>
            <w:r w:rsidRPr="003B159F">
              <w:rPr>
                <w:rFonts w:ascii="Book Antiqua" w:hAnsi="Book Antiqua"/>
                <w:bCs/>
              </w:rPr>
              <w:t xml:space="preserve">s résultats des travaux réalisés  depuis  </w:t>
            </w:r>
            <w:r>
              <w:rPr>
                <w:rFonts w:ascii="Book Antiqua" w:hAnsi="Book Antiqua"/>
                <w:bCs/>
              </w:rPr>
              <w:t>2011</w:t>
            </w:r>
          </w:p>
        </w:tc>
        <w:tc>
          <w:tcPr>
            <w:tcW w:w="723" w:type="pct"/>
          </w:tcPr>
          <w:p w:rsidR="002004AF" w:rsidRPr="00BB686E" w:rsidRDefault="002004AF" w:rsidP="002004AF">
            <w:pPr>
              <w:rPr>
                <w:rFonts w:ascii="Book Antiqua" w:hAnsi="Book Antiqua"/>
              </w:rPr>
            </w:pPr>
            <w:r>
              <w:rPr>
                <w:rFonts w:ascii="Book Antiqua" w:hAnsi="Book Antiqua"/>
              </w:rPr>
              <w:t>Adoption et finalisation des documents et fiches-synthèse</w:t>
            </w:r>
          </w:p>
        </w:tc>
        <w:tc>
          <w:tcPr>
            <w:tcW w:w="993" w:type="pct"/>
          </w:tcPr>
          <w:p w:rsidR="002004AF" w:rsidRDefault="002004AF" w:rsidP="00E037CD">
            <w:pPr>
              <w:rPr>
                <w:rFonts w:ascii="Book Antiqua" w:hAnsi="Book Antiqua"/>
                <w:bCs/>
                <w:color w:val="000000"/>
                <w:u w:val="single"/>
              </w:rPr>
            </w:pPr>
            <w:r w:rsidRPr="00E037CD">
              <w:rPr>
                <w:rFonts w:ascii="Book Antiqua" w:hAnsi="Book Antiqua"/>
                <w:bCs/>
                <w:color w:val="000000"/>
                <w:u w:val="single"/>
              </w:rPr>
              <w:t xml:space="preserve">Projets examinés : </w:t>
            </w:r>
          </w:p>
          <w:p w:rsidR="002004AF" w:rsidRPr="00E037CD" w:rsidRDefault="002004AF" w:rsidP="00E037CD">
            <w:pPr>
              <w:rPr>
                <w:rFonts w:ascii="Book Antiqua" w:hAnsi="Book Antiqua"/>
                <w:bCs/>
                <w:color w:val="000000"/>
                <w:sz w:val="16"/>
              </w:rPr>
            </w:pPr>
          </w:p>
          <w:p w:rsidR="002004AF" w:rsidRPr="00E037CD" w:rsidRDefault="002004AF" w:rsidP="00E037CD">
            <w:pPr>
              <w:rPr>
                <w:rFonts w:ascii="Book Antiqua" w:hAnsi="Book Antiqua"/>
                <w:bCs/>
                <w:color w:val="000000"/>
              </w:rPr>
            </w:pPr>
            <w:r w:rsidRPr="00E037CD">
              <w:rPr>
                <w:rFonts w:ascii="Book Antiqua" w:hAnsi="Book Antiqua"/>
                <w:bCs/>
                <w:color w:val="000000"/>
              </w:rPr>
              <w:t>Projet de création d’un observatoire économique des pêches ;</w:t>
            </w:r>
          </w:p>
          <w:p w:rsidR="002004AF" w:rsidRPr="00E037CD" w:rsidRDefault="002004AF" w:rsidP="00E037CD">
            <w:pPr>
              <w:rPr>
                <w:rFonts w:ascii="Book Antiqua" w:hAnsi="Book Antiqua"/>
                <w:bCs/>
                <w:color w:val="000000"/>
              </w:rPr>
            </w:pPr>
            <w:r w:rsidRPr="00E037CD">
              <w:rPr>
                <w:rFonts w:ascii="Book Antiqua" w:hAnsi="Book Antiqua"/>
                <w:bCs/>
                <w:color w:val="000000"/>
              </w:rPr>
              <w:t>Projet  d’un plan régional de gestion des stocks partagés des sardinelles pour l’Angola, le Congo, la RD Congo et le Gabon ;</w:t>
            </w:r>
          </w:p>
          <w:p w:rsidR="002004AF" w:rsidRPr="00E037CD" w:rsidRDefault="002004AF" w:rsidP="00E037CD">
            <w:pPr>
              <w:rPr>
                <w:rFonts w:ascii="Book Antiqua" w:hAnsi="Book Antiqua"/>
                <w:bCs/>
                <w:color w:val="000000"/>
                <w:sz w:val="18"/>
                <w:szCs w:val="18"/>
              </w:rPr>
            </w:pPr>
          </w:p>
          <w:p w:rsidR="002004AF" w:rsidRPr="00E037CD" w:rsidRDefault="002004AF" w:rsidP="00E037CD">
            <w:pPr>
              <w:rPr>
                <w:rFonts w:ascii="Book Antiqua" w:hAnsi="Book Antiqua"/>
                <w:bCs/>
                <w:color w:val="000000"/>
              </w:rPr>
            </w:pPr>
            <w:r w:rsidRPr="00E037CD">
              <w:rPr>
                <w:rFonts w:ascii="Book Antiqua" w:hAnsi="Book Antiqua"/>
                <w:bCs/>
                <w:color w:val="000000"/>
              </w:rPr>
              <w:t>Projet du plan d’action régional de lutte contre la pêche illicite, non déclarée et non réglementée (PAR – PECHE INN).</w:t>
            </w:r>
          </w:p>
          <w:p w:rsidR="002004AF" w:rsidRPr="00E037CD" w:rsidRDefault="002004AF" w:rsidP="00E037CD">
            <w:pPr>
              <w:rPr>
                <w:rFonts w:ascii="Book Antiqua" w:hAnsi="Book Antiqua"/>
                <w:bCs/>
                <w:color w:val="000000"/>
              </w:rPr>
            </w:pPr>
          </w:p>
        </w:tc>
        <w:tc>
          <w:tcPr>
            <w:tcW w:w="754" w:type="pct"/>
          </w:tcPr>
          <w:p w:rsidR="002004AF" w:rsidRPr="00BB686E" w:rsidRDefault="002004AF" w:rsidP="00D66830">
            <w:pPr>
              <w:rPr>
                <w:rFonts w:ascii="Book Antiqua" w:hAnsi="Book Antiqua"/>
                <w:bCs/>
                <w:color w:val="000000"/>
              </w:rPr>
            </w:pPr>
            <w:r>
              <w:rPr>
                <w:rFonts w:ascii="Book Antiqua" w:hAnsi="Book Antiqua"/>
                <w:bCs/>
                <w:color w:val="000000"/>
              </w:rPr>
              <w:t>Le suivi</w:t>
            </w:r>
          </w:p>
        </w:tc>
        <w:tc>
          <w:tcPr>
            <w:tcW w:w="993" w:type="pct"/>
          </w:tcPr>
          <w:p w:rsidR="002004AF" w:rsidRPr="00824AE3" w:rsidRDefault="002004AF" w:rsidP="00E037CD">
            <w:pPr>
              <w:tabs>
                <w:tab w:val="left" w:pos="1440"/>
              </w:tabs>
              <w:rPr>
                <w:rFonts w:ascii="Book Antiqua" w:hAnsi="Book Antiqua"/>
                <w:b/>
              </w:rPr>
            </w:pPr>
          </w:p>
        </w:tc>
      </w:tr>
    </w:tbl>
    <w:p w:rsidR="00E037CD" w:rsidRDefault="00E037CD" w:rsidP="00305BC4">
      <w:pPr>
        <w:rPr>
          <w:rFonts w:ascii="Book Antiqua" w:hAnsi="Book Antiqua" w:cs="Arial"/>
          <w:sz w:val="25"/>
          <w:szCs w:val="25"/>
        </w:rPr>
      </w:pPr>
    </w:p>
    <w:p w:rsidR="003B159F" w:rsidRDefault="003B159F">
      <w:pPr>
        <w:rPr>
          <w:rFonts w:ascii="Book Antiqua" w:hAnsi="Book Antiqua" w:cs="Arial"/>
          <w:sz w:val="25"/>
          <w:szCs w:val="25"/>
        </w:rPr>
      </w:pPr>
      <w:r>
        <w:rPr>
          <w:rFonts w:ascii="Book Antiqua" w:hAnsi="Book Antiqua" w:cs="Arial"/>
          <w:sz w:val="25"/>
          <w:szCs w:val="25"/>
        </w:rPr>
        <w:br w:type="page"/>
      </w:r>
    </w:p>
    <w:p w:rsidR="003B159F" w:rsidRPr="00BB686E" w:rsidRDefault="003B159F" w:rsidP="003B159F">
      <w:pPr>
        <w:jc w:val="center"/>
        <w:rPr>
          <w:rFonts w:ascii="Book Antiqua" w:hAnsi="Book Antiqua"/>
          <w:b/>
          <w:sz w:val="32"/>
          <w:u w:val="single"/>
        </w:rPr>
      </w:pPr>
      <w:r w:rsidRPr="00BB686E">
        <w:rPr>
          <w:rFonts w:ascii="Book Antiqua" w:hAnsi="Book Antiqua"/>
          <w:b/>
          <w:sz w:val="32"/>
          <w:u w:val="single"/>
        </w:rPr>
        <w:lastRenderedPageBreak/>
        <w:t>Direction des Affaires Juridiques et de la Surveillance (suite et fin)</w:t>
      </w:r>
    </w:p>
    <w:tbl>
      <w:tblPr>
        <w:tblStyle w:val="Grilledutableau"/>
        <w:tblW w:w="5516" w:type="pct"/>
        <w:tblInd w:w="-601" w:type="dxa"/>
        <w:tblLook w:val="04A0" w:firstRow="1" w:lastRow="0" w:firstColumn="1" w:lastColumn="0" w:noHBand="0" w:noVBand="1"/>
      </w:tblPr>
      <w:tblGrid>
        <w:gridCol w:w="2410"/>
        <w:gridCol w:w="2413"/>
        <w:gridCol w:w="2830"/>
        <w:gridCol w:w="2692"/>
        <w:gridCol w:w="2554"/>
        <w:gridCol w:w="2789"/>
      </w:tblGrid>
      <w:tr w:rsidR="003B159F" w:rsidRPr="00BB686E" w:rsidTr="003B159F">
        <w:tc>
          <w:tcPr>
            <w:tcW w:w="768" w:type="pct"/>
          </w:tcPr>
          <w:p w:rsidR="003B159F" w:rsidRPr="00BB686E" w:rsidRDefault="003B159F" w:rsidP="00E037CD">
            <w:pPr>
              <w:tabs>
                <w:tab w:val="left" w:pos="1440"/>
              </w:tabs>
              <w:jc w:val="center"/>
              <w:rPr>
                <w:rFonts w:ascii="Book Antiqua" w:hAnsi="Book Antiqua"/>
                <w:b/>
              </w:rPr>
            </w:pPr>
            <w:r w:rsidRPr="00BB686E">
              <w:rPr>
                <w:rFonts w:ascii="Book Antiqua" w:hAnsi="Book Antiqua"/>
                <w:b/>
              </w:rPr>
              <w:t>Activités</w:t>
            </w:r>
          </w:p>
        </w:tc>
        <w:tc>
          <w:tcPr>
            <w:tcW w:w="769" w:type="pct"/>
          </w:tcPr>
          <w:p w:rsidR="003B159F" w:rsidRPr="00BB686E" w:rsidRDefault="003B159F" w:rsidP="00E037CD">
            <w:pPr>
              <w:tabs>
                <w:tab w:val="left" w:pos="1440"/>
              </w:tabs>
              <w:jc w:val="center"/>
              <w:rPr>
                <w:rFonts w:ascii="Book Antiqua" w:hAnsi="Book Antiqua"/>
                <w:b/>
              </w:rPr>
            </w:pPr>
            <w:r w:rsidRPr="00BB686E">
              <w:rPr>
                <w:rFonts w:ascii="Book Antiqua" w:hAnsi="Book Antiqua"/>
                <w:b/>
              </w:rPr>
              <w:t>Objectifs</w:t>
            </w:r>
          </w:p>
        </w:tc>
        <w:tc>
          <w:tcPr>
            <w:tcW w:w="902" w:type="pct"/>
          </w:tcPr>
          <w:p w:rsidR="003B159F" w:rsidRPr="00BB686E" w:rsidRDefault="003B159F" w:rsidP="00E037CD">
            <w:pPr>
              <w:tabs>
                <w:tab w:val="left" w:pos="1440"/>
              </w:tabs>
              <w:jc w:val="center"/>
              <w:rPr>
                <w:rFonts w:ascii="Book Antiqua" w:hAnsi="Book Antiqua"/>
                <w:b/>
              </w:rPr>
            </w:pPr>
            <w:r w:rsidRPr="00BB686E">
              <w:rPr>
                <w:rFonts w:ascii="Book Antiqua" w:hAnsi="Book Antiqua"/>
                <w:b/>
              </w:rPr>
              <w:t>Résultats attendus</w:t>
            </w:r>
          </w:p>
        </w:tc>
        <w:tc>
          <w:tcPr>
            <w:tcW w:w="858" w:type="pct"/>
          </w:tcPr>
          <w:p w:rsidR="003B159F" w:rsidRPr="00BB686E" w:rsidRDefault="003B159F" w:rsidP="00E037CD">
            <w:pPr>
              <w:tabs>
                <w:tab w:val="left" w:pos="1440"/>
              </w:tabs>
              <w:jc w:val="center"/>
              <w:rPr>
                <w:rFonts w:ascii="Book Antiqua" w:hAnsi="Book Antiqua"/>
                <w:b/>
              </w:rPr>
            </w:pPr>
            <w:r w:rsidRPr="00BB686E">
              <w:rPr>
                <w:rFonts w:ascii="Book Antiqua" w:hAnsi="Book Antiqua"/>
                <w:b/>
              </w:rPr>
              <w:t>Etat d’exécution</w:t>
            </w:r>
          </w:p>
        </w:tc>
        <w:tc>
          <w:tcPr>
            <w:tcW w:w="814" w:type="pct"/>
          </w:tcPr>
          <w:p w:rsidR="003B159F" w:rsidRPr="00BB686E" w:rsidRDefault="003B159F" w:rsidP="00E037CD">
            <w:pPr>
              <w:tabs>
                <w:tab w:val="left" w:pos="1440"/>
              </w:tabs>
              <w:jc w:val="center"/>
              <w:rPr>
                <w:rFonts w:ascii="Book Antiqua" w:hAnsi="Book Antiqua"/>
                <w:b/>
              </w:rPr>
            </w:pPr>
            <w:r w:rsidRPr="00BB686E">
              <w:rPr>
                <w:rFonts w:ascii="Book Antiqua" w:hAnsi="Book Antiqua"/>
                <w:b/>
              </w:rPr>
              <w:t>Reste à faire</w:t>
            </w:r>
          </w:p>
        </w:tc>
        <w:tc>
          <w:tcPr>
            <w:tcW w:w="889" w:type="pct"/>
          </w:tcPr>
          <w:p w:rsidR="003B159F" w:rsidRPr="00BB686E" w:rsidRDefault="003B159F" w:rsidP="00E037CD">
            <w:pPr>
              <w:tabs>
                <w:tab w:val="left" w:pos="1440"/>
              </w:tabs>
              <w:jc w:val="center"/>
              <w:rPr>
                <w:rFonts w:ascii="Book Antiqua" w:hAnsi="Book Antiqua"/>
                <w:b/>
              </w:rPr>
            </w:pPr>
            <w:r w:rsidRPr="00BB686E">
              <w:rPr>
                <w:rFonts w:ascii="Book Antiqua" w:hAnsi="Book Antiqua"/>
                <w:b/>
              </w:rPr>
              <w:t>Observations</w:t>
            </w:r>
          </w:p>
        </w:tc>
      </w:tr>
      <w:tr w:rsidR="003B159F" w:rsidRPr="00BB686E" w:rsidTr="003B159F">
        <w:tc>
          <w:tcPr>
            <w:tcW w:w="768" w:type="pct"/>
          </w:tcPr>
          <w:p w:rsidR="003B159F" w:rsidRPr="00BB686E" w:rsidRDefault="003B159F" w:rsidP="00E037CD">
            <w:pPr>
              <w:rPr>
                <w:rFonts w:ascii="Book Antiqua" w:hAnsi="Book Antiqua"/>
                <w:b/>
              </w:rPr>
            </w:pPr>
            <w:r w:rsidRPr="00432789">
              <w:rPr>
                <w:rFonts w:ascii="Book Antiqua" w:hAnsi="Book Antiqua"/>
                <w:b/>
              </w:rPr>
              <w:t xml:space="preserve">Projet sur la gouvernance du secteur de la </w:t>
            </w:r>
            <w:r>
              <w:rPr>
                <w:rFonts w:ascii="Book Antiqua" w:hAnsi="Book Antiqua"/>
                <w:b/>
              </w:rPr>
              <w:t>Pêche en A</w:t>
            </w:r>
            <w:r w:rsidRPr="00432789">
              <w:rPr>
                <w:rFonts w:ascii="Book Antiqua" w:hAnsi="Book Antiqua"/>
                <w:b/>
              </w:rPr>
              <w:t>frique</w:t>
            </w:r>
          </w:p>
        </w:tc>
        <w:tc>
          <w:tcPr>
            <w:tcW w:w="769" w:type="pct"/>
          </w:tcPr>
          <w:p w:rsidR="003B159F" w:rsidRDefault="003B159F" w:rsidP="00E037CD">
            <w:pPr>
              <w:rPr>
                <w:rFonts w:ascii="Book Antiqua" w:hAnsi="Book Antiqua"/>
                <w:bCs/>
                <w:color w:val="000000"/>
              </w:rPr>
            </w:pPr>
            <w:r w:rsidRPr="00432789">
              <w:rPr>
                <w:rFonts w:ascii="Book Antiqua" w:hAnsi="Book Antiqua"/>
                <w:bCs/>
                <w:color w:val="000000"/>
              </w:rPr>
              <w:t>Renforcer la contribution des ressources halieutiques à la sécurité alimentaire et à la croissance économique</w:t>
            </w:r>
            <w:r>
              <w:rPr>
                <w:rFonts w:ascii="Book Antiqua" w:hAnsi="Book Antiqua"/>
                <w:bCs/>
                <w:color w:val="000000"/>
              </w:rPr>
              <w:t> ;</w:t>
            </w:r>
          </w:p>
          <w:p w:rsidR="003B159F" w:rsidRPr="00432789" w:rsidRDefault="003B159F" w:rsidP="00E037CD">
            <w:pPr>
              <w:rPr>
                <w:rFonts w:ascii="Book Antiqua" w:hAnsi="Book Antiqua"/>
                <w:bCs/>
                <w:color w:val="000000"/>
                <w:sz w:val="18"/>
              </w:rPr>
            </w:pPr>
            <w:r w:rsidRPr="00432789">
              <w:rPr>
                <w:rFonts w:ascii="Book Antiqua" w:hAnsi="Book Antiqua"/>
                <w:bCs/>
                <w:color w:val="000000"/>
                <w:sz w:val="18"/>
              </w:rPr>
              <w:t xml:space="preserve"> </w:t>
            </w:r>
          </w:p>
          <w:p w:rsidR="003B159F" w:rsidRPr="00432789" w:rsidRDefault="003B159F" w:rsidP="00E037CD">
            <w:pPr>
              <w:rPr>
                <w:rFonts w:ascii="Book Antiqua" w:hAnsi="Book Antiqua"/>
                <w:bCs/>
                <w:color w:val="000000"/>
              </w:rPr>
            </w:pPr>
            <w:r w:rsidRPr="00432789">
              <w:rPr>
                <w:rFonts w:ascii="Book Antiqua" w:hAnsi="Book Antiqua"/>
                <w:bCs/>
                <w:color w:val="000000"/>
              </w:rPr>
              <w:t>Améliorer l’environnement institutionnel et politique pour la gestion, le développement et l’utilisation durables des ressources de la pêch</w:t>
            </w:r>
            <w:r>
              <w:rPr>
                <w:rFonts w:ascii="Book Antiqua" w:hAnsi="Book Antiqua"/>
                <w:bCs/>
                <w:color w:val="000000"/>
              </w:rPr>
              <w:t>e et de l’aquaculture</w:t>
            </w:r>
          </w:p>
          <w:p w:rsidR="003B159F" w:rsidRPr="00432789" w:rsidRDefault="003B159F" w:rsidP="00E037CD">
            <w:pPr>
              <w:rPr>
                <w:rFonts w:ascii="Book Antiqua" w:hAnsi="Book Antiqua"/>
                <w:bCs/>
                <w:color w:val="000000"/>
              </w:rPr>
            </w:pPr>
          </w:p>
        </w:tc>
        <w:tc>
          <w:tcPr>
            <w:tcW w:w="902" w:type="pct"/>
          </w:tcPr>
          <w:p w:rsidR="003B159F" w:rsidRDefault="003B159F" w:rsidP="00E037CD">
            <w:pPr>
              <w:rPr>
                <w:rFonts w:ascii="Book Antiqua" w:hAnsi="Book Antiqua"/>
              </w:rPr>
            </w:pPr>
            <w:r w:rsidRPr="00432789">
              <w:rPr>
                <w:rFonts w:ascii="Book Antiqua" w:hAnsi="Book Antiqua"/>
              </w:rPr>
              <w:t>Amélioration de la capacité institutionnelle et des cadres réglementaires pour la gestion durable de la pêche;</w:t>
            </w:r>
          </w:p>
          <w:p w:rsidR="003B159F" w:rsidRPr="00432789" w:rsidRDefault="003B159F" w:rsidP="00E037CD">
            <w:pPr>
              <w:rPr>
                <w:rFonts w:ascii="Book Antiqua" w:hAnsi="Book Antiqua"/>
              </w:rPr>
            </w:pPr>
          </w:p>
          <w:p w:rsidR="003B159F" w:rsidRPr="00432789" w:rsidRDefault="003B159F" w:rsidP="00E037CD">
            <w:pPr>
              <w:rPr>
                <w:rFonts w:ascii="Book Antiqua" w:hAnsi="Book Antiqua"/>
              </w:rPr>
            </w:pPr>
            <w:r w:rsidRPr="00432789">
              <w:rPr>
                <w:rFonts w:ascii="Book Antiqua" w:hAnsi="Book Antiqua"/>
              </w:rPr>
              <w:t>Amélioration de la gestion durable de la pêche artisanale, y compris la pêche dans les eaux continentales;</w:t>
            </w:r>
          </w:p>
          <w:p w:rsidR="003B159F" w:rsidRDefault="003B159F" w:rsidP="00E037CD">
            <w:pPr>
              <w:ind w:left="314"/>
              <w:rPr>
                <w:rFonts w:ascii="Book Antiqua" w:hAnsi="Book Antiqua"/>
              </w:rPr>
            </w:pPr>
          </w:p>
          <w:p w:rsidR="003B159F" w:rsidRPr="00432789" w:rsidRDefault="003B159F" w:rsidP="003B159F">
            <w:pPr>
              <w:ind w:left="31"/>
              <w:rPr>
                <w:rFonts w:ascii="Book Antiqua" w:hAnsi="Book Antiqua"/>
              </w:rPr>
            </w:pPr>
            <w:r w:rsidRPr="00432789">
              <w:rPr>
                <w:rFonts w:ascii="Book Antiqua" w:hAnsi="Book Antiqua"/>
              </w:rPr>
              <w:t>Renforcement des capacités institutionnelles et des cadres réglementaires pour le développement de l’aquaculture;</w:t>
            </w:r>
          </w:p>
          <w:p w:rsidR="003B159F" w:rsidRDefault="003B159F" w:rsidP="003B159F">
            <w:pPr>
              <w:rPr>
                <w:rFonts w:ascii="Book Antiqua" w:hAnsi="Book Antiqua"/>
              </w:rPr>
            </w:pPr>
          </w:p>
          <w:p w:rsidR="003B159F" w:rsidRDefault="003B159F" w:rsidP="003B159F">
            <w:pPr>
              <w:rPr>
                <w:rFonts w:ascii="Book Antiqua" w:hAnsi="Book Antiqua"/>
              </w:rPr>
            </w:pPr>
            <w:r w:rsidRPr="00432789">
              <w:rPr>
                <w:rFonts w:ascii="Book Antiqua" w:hAnsi="Book Antiqua"/>
              </w:rPr>
              <w:t>Renforcement du plaidoyer, de l’apprentissage pour le partage des connaissances et des</w:t>
            </w:r>
            <w:r>
              <w:rPr>
                <w:rFonts w:ascii="Book Antiqua" w:hAnsi="Book Antiqua"/>
              </w:rPr>
              <w:t xml:space="preserve"> </w:t>
            </w:r>
            <w:r w:rsidRPr="00432789">
              <w:rPr>
                <w:rFonts w:ascii="Book Antiqua" w:hAnsi="Book Antiqua"/>
              </w:rPr>
              <w:t xml:space="preserve">capacités en vue </w:t>
            </w:r>
          </w:p>
          <w:p w:rsidR="003B159F" w:rsidRPr="00BB686E" w:rsidRDefault="003B159F" w:rsidP="003B159F">
            <w:pPr>
              <w:rPr>
                <w:rFonts w:ascii="Book Antiqua" w:hAnsi="Book Antiqua"/>
              </w:rPr>
            </w:pPr>
            <w:r w:rsidRPr="00432789">
              <w:rPr>
                <w:rFonts w:ascii="Book Antiqua" w:hAnsi="Book Antiqua"/>
              </w:rPr>
              <w:t>d’accroître les rendements de la pêche et l’accès aux</w:t>
            </w:r>
            <w:r>
              <w:rPr>
                <w:rFonts w:ascii="Book Antiqua" w:hAnsi="Book Antiqua"/>
              </w:rPr>
              <w:t xml:space="preserve"> marchés</w:t>
            </w:r>
          </w:p>
        </w:tc>
        <w:tc>
          <w:tcPr>
            <w:tcW w:w="858" w:type="pct"/>
          </w:tcPr>
          <w:p w:rsidR="003B159F" w:rsidRDefault="003B159F" w:rsidP="00E037CD">
            <w:pPr>
              <w:rPr>
                <w:rFonts w:ascii="Book Antiqua" w:hAnsi="Book Antiqua"/>
                <w:b/>
                <w:bCs/>
                <w:i/>
                <w:color w:val="000000"/>
                <w:lang w:val="en-US"/>
              </w:rPr>
            </w:pPr>
            <w:r>
              <w:rPr>
                <w:rFonts w:ascii="Book Antiqua" w:hAnsi="Book Antiqua"/>
                <w:b/>
                <w:bCs/>
                <w:i/>
                <w:color w:val="000000"/>
                <w:lang w:val="en-US"/>
              </w:rPr>
              <w:t xml:space="preserve">Le </w:t>
            </w:r>
            <w:proofErr w:type="spellStart"/>
            <w:r>
              <w:rPr>
                <w:rFonts w:ascii="Book Antiqua" w:hAnsi="Book Antiqua"/>
                <w:b/>
                <w:bCs/>
                <w:i/>
                <w:color w:val="000000"/>
                <w:lang w:val="en-US"/>
              </w:rPr>
              <w:t>projet</w:t>
            </w:r>
            <w:proofErr w:type="spellEnd"/>
            <w:r>
              <w:rPr>
                <w:rFonts w:ascii="Book Antiqua" w:hAnsi="Book Antiqua"/>
                <w:b/>
                <w:bCs/>
                <w:i/>
                <w:color w:val="000000"/>
                <w:lang w:val="en-US"/>
              </w:rPr>
              <w:t xml:space="preserve"> a </w:t>
            </w:r>
            <w:proofErr w:type="spellStart"/>
            <w:r>
              <w:rPr>
                <w:rFonts w:ascii="Book Antiqua" w:hAnsi="Book Antiqua"/>
                <w:b/>
                <w:bCs/>
                <w:i/>
                <w:color w:val="000000"/>
                <w:lang w:val="en-US"/>
              </w:rPr>
              <w:t>été</w:t>
            </w:r>
            <w:proofErr w:type="spellEnd"/>
            <w:r>
              <w:rPr>
                <w:rFonts w:ascii="Book Antiqua" w:hAnsi="Book Antiqua"/>
                <w:b/>
                <w:bCs/>
                <w:i/>
                <w:color w:val="000000"/>
                <w:lang w:val="en-US"/>
              </w:rPr>
              <w:t xml:space="preserve"> </w:t>
            </w:r>
            <w:proofErr w:type="spellStart"/>
            <w:r>
              <w:rPr>
                <w:rFonts w:ascii="Book Antiqua" w:hAnsi="Book Antiqua"/>
                <w:b/>
                <w:bCs/>
                <w:i/>
                <w:color w:val="000000"/>
                <w:lang w:val="en-US"/>
              </w:rPr>
              <w:t>lancé</w:t>
            </w:r>
            <w:proofErr w:type="spellEnd"/>
            <w:r>
              <w:rPr>
                <w:rFonts w:ascii="Book Antiqua" w:hAnsi="Book Antiqua"/>
                <w:b/>
                <w:bCs/>
                <w:i/>
                <w:color w:val="000000"/>
                <w:lang w:val="en-US"/>
              </w:rPr>
              <w:t xml:space="preserve"> </w:t>
            </w:r>
            <w:proofErr w:type="spellStart"/>
            <w:r>
              <w:rPr>
                <w:rFonts w:ascii="Book Antiqua" w:hAnsi="Book Antiqua"/>
                <w:b/>
                <w:bCs/>
                <w:i/>
                <w:color w:val="000000"/>
                <w:lang w:val="en-US"/>
              </w:rPr>
              <w:t>en</w:t>
            </w:r>
            <w:proofErr w:type="spellEnd"/>
            <w:r>
              <w:rPr>
                <w:rFonts w:ascii="Book Antiqua" w:hAnsi="Book Antiqua"/>
                <w:b/>
                <w:bCs/>
                <w:i/>
                <w:color w:val="000000"/>
                <w:lang w:val="en-US"/>
              </w:rPr>
              <w:t xml:space="preserve"> fin </w:t>
            </w:r>
            <w:proofErr w:type="spellStart"/>
            <w:r>
              <w:rPr>
                <w:rFonts w:ascii="Book Antiqua" w:hAnsi="Book Antiqua"/>
                <w:b/>
                <w:bCs/>
                <w:i/>
                <w:color w:val="000000"/>
                <w:lang w:val="en-US"/>
              </w:rPr>
              <w:t>d’année</w:t>
            </w:r>
            <w:proofErr w:type="spellEnd"/>
            <w:r>
              <w:rPr>
                <w:rFonts w:ascii="Book Antiqua" w:hAnsi="Book Antiqua"/>
                <w:b/>
                <w:bCs/>
                <w:i/>
                <w:color w:val="000000"/>
                <w:lang w:val="en-US"/>
              </w:rPr>
              <w:t xml:space="preserve"> 2014</w:t>
            </w:r>
          </w:p>
          <w:p w:rsidR="003B159F" w:rsidRDefault="003B159F" w:rsidP="00E037CD">
            <w:pPr>
              <w:rPr>
                <w:rFonts w:ascii="Book Antiqua" w:hAnsi="Book Antiqua"/>
                <w:b/>
                <w:bCs/>
                <w:i/>
                <w:color w:val="000000"/>
                <w:lang w:val="en-US"/>
              </w:rPr>
            </w:pPr>
          </w:p>
          <w:p w:rsidR="003B159F" w:rsidRPr="00432789" w:rsidRDefault="003B159F" w:rsidP="00E037CD">
            <w:pPr>
              <w:rPr>
                <w:rFonts w:ascii="Book Antiqua" w:hAnsi="Book Antiqua"/>
                <w:b/>
                <w:bCs/>
                <w:i/>
                <w:color w:val="000000"/>
              </w:rPr>
            </w:pPr>
            <w:proofErr w:type="spellStart"/>
            <w:r w:rsidRPr="00432789">
              <w:rPr>
                <w:rFonts w:ascii="Book Antiqua" w:hAnsi="Book Antiqua"/>
                <w:b/>
                <w:bCs/>
                <w:i/>
                <w:color w:val="000000"/>
                <w:lang w:val="en-US"/>
              </w:rPr>
              <w:t>Durée</w:t>
            </w:r>
            <w:proofErr w:type="spellEnd"/>
            <w:r w:rsidRPr="00432789">
              <w:rPr>
                <w:rFonts w:ascii="Book Antiqua" w:hAnsi="Book Antiqua"/>
                <w:b/>
                <w:bCs/>
                <w:i/>
                <w:color w:val="000000"/>
                <w:lang w:val="en-US"/>
              </w:rPr>
              <w:t xml:space="preserve"> : 42 </w:t>
            </w:r>
            <w:proofErr w:type="spellStart"/>
            <w:r w:rsidRPr="00432789">
              <w:rPr>
                <w:rFonts w:ascii="Book Antiqua" w:hAnsi="Book Antiqua"/>
                <w:b/>
                <w:bCs/>
                <w:i/>
                <w:color w:val="000000"/>
                <w:lang w:val="en-US"/>
              </w:rPr>
              <w:t>mois</w:t>
            </w:r>
            <w:proofErr w:type="spellEnd"/>
            <w:r>
              <w:rPr>
                <w:rFonts w:ascii="Book Antiqua" w:hAnsi="Book Antiqua"/>
                <w:b/>
                <w:bCs/>
                <w:i/>
                <w:color w:val="000000"/>
                <w:lang w:val="en-US"/>
              </w:rPr>
              <w:t xml:space="preserve"> </w:t>
            </w:r>
            <w:r w:rsidRPr="00432789">
              <w:rPr>
                <w:rFonts w:ascii="Book Antiqua" w:hAnsi="Book Antiqua"/>
                <w:b/>
                <w:bCs/>
                <w:i/>
                <w:color w:val="000000"/>
                <w:lang w:val="en-US"/>
              </w:rPr>
              <w:t>(2014- 2017)</w:t>
            </w:r>
          </w:p>
          <w:p w:rsidR="003B159F" w:rsidRPr="00432789" w:rsidRDefault="003B159F" w:rsidP="00E037CD">
            <w:pPr>
              <w:rPr>
                <w:rFonts w:ascii="Book Antiqua" w:hAnsi="Book Antiqua"/>
                <w:b/>
                <w:bCs/>
                <w:i/>
                <w:color w:val="000000"/>
              </w:rPr>
            </w:pPr>
          </w:p>
          <w:p w:rsidR="003B159F" w:rsidRPr="00432789" w:rsidRDefault="003B159F" w:rsidP="00E037CD">
            <w:pPr>
              <w:rPr>
                <w:rFonts w:ascii="Book Antiqua" w:hAnsi="Book Antiqua"/>
                <w:b/>
                <w:bCs/>
                <w:i/>
                <w:color w:val="000000"/>
              </w:rPr>
            </w:pPr>
            <w:proofErr w:type="spellStart"/>
            <w:r w:rsidRPr="00432789">
              <w:rPr>
                <w:rFonts w:ascii="Book Antiqua" w:hAnsi="Book Antiqua"/>
                <w:b/>
                <w:bCs/>
                <w:i/>
                <w:color w:val="000000"/>
                <w:lang w:val="en-US"/>
              </w:rPr>
              <w:t>Coût</w:t>
            </w:r>
            <w:proofErr w:type="spellEnd"/>
            <w:r w:rsidRPr="00432789">
              <w:rPr>
                <w:rFonts w:ascii="Book Antiqua" w:hAnsi="Book Antiqua"/>
                <w:b/>
                <w:bCs/>
                <w:i/>
                <w:color w:val="000000"/>
                <w:lang w:val="en-US"/>
              </w:rPr>
              <w:t xml:space="preserve"> : 11,681,500 euros</w:t>
            </w:r>
          </w:p>
          <w:p w:rsidR="003B159F" w:rsidRPr="00432789" w:rsidRDefault="003B159F" w:rsidP="00E037CD">
            <w:pPr>
              <w:rPr>
                <w:rFonts w:ascii="Book Antiqua" w:hAnsi="Book Antiqua"/>
                <w:b/>
                <w:bCs/>
                <w:i/>
                <w:color w:val="000000"/>
              </w:rPr>
            </w:pPr>
          </w:p>
          <w:p w:rsidR="003B159F" w:rsidRPr="00432789" w:rsidRDefault="003B159F" w:rsidP="00E037CD">
            <w:pPr>
              <w:rPr>
                <w:rFonts w:ascii="Book Antiqua" w:hAnsi="Book Antiqua"/>
                <w:b/>
                <w:bCs/>
                <w:i/>
                <w:color w:val="000000"/>
              </w:rPr>
            </w:pPr>
            <w:proofErr w:type="spellStart"/>
            <w:r w:rsidRPr="00432789">
              <w:rPr>
                <w:rFonts w:ascii="Book Antiqua" w:hAnsi="Book Antiqua"/>
                <w:b/>
                <w:bCs/>
                <w:i/>
                <w:color w:val="000000"/>
                <w:lang w:val="en-GB"/>
              </w:rPr>
              <w:t>Principaux</w:t>
            </w:r>
            <w:proofErr w:type="spellEnd"/>
            <w:r w:rsidRPr="00432789">
              <w:rPr>
                <w:rFonts w:ascii="Book Antiqua" w:hAnsi="Book Antiqua"/>
                <w:b/>
                <w:bCs/>
                <w:i/>
                <w:color w:val="000000"/>
                <w:lang w:val="en-GB"/>
              </w:rPr>
              <w:t xml:space="preserve"> </w:t>
            </w:r>
            <w:proofErr w:type="spellStart"/>
            <w:r w:rsidRPr="00432789">
              <w:rPr>
                <w:rFonts w:ascii="Book Antiqua" w:hAnsi="Book Antiqua"/>
                <w:b/>
                <w:bCs/>
                <w:i/>
                <w:color w:val="000000"/>
                <w:lang w:val="en-GB"/>
              </w:rPr>
              <w:t>bailleurs</w:t>
            </w:r>
            <w:proofErr w:type="spellEnd"/>
            <w:r w:rsidRPr="00432789">
              <w:rPr>
                <w:rFonts w:ascii="Book Antiqua" w:hAnsi="Book Antiqua"/>
                <w:b/>
                <w:bCs/>
                <w:i/>
                <w:color w:val="000000"/>
                <w:lang w:val="en-GB"/>
              </w:rPr>
              <w:t xml:space="preserve">: Union </w:t>
            </w:r>
            <w:proofErr w:type="spellStart"/>
            <w:r w:rsidRPr="00432789">
              <w:rPr>
                <w:rFonts w:ascii="Book Antiqua" w:hAnsi="Book Antiqua"/>
                <w:b/>
                <w:bCs/>
                <w:i/>
                <w:color w:val="000000"/>
                <w:lang w:val="en-GB"/>
              </w:rPr>
              <w:t>européenne</w:t>
            </w:r>
            <w:proofErr w:type="spellEnd"/>
            <w:r w:rsidRPr="00432789">
              <w:rPr>
                <w:rFonts w:ascii="Book Antiqua" w:hAnsi="Book Antiqua"/>
                <w:b/>
                <w:bCs/>
                <w:i/>
                <w:color w:val="000000"/>
                <w:lang w:val="en-GB"/>
              </w:rPr>
              <w:t xml:space="preserve"> et Union </w:t>
            </w:r>
            <w:proofErr w:type="spellStart"/>
            <w:r w:rsidRPr="00432789">
              <w:rPr>
                <w:rFonts w:ascii="Book Antiqua" w:hAnsi="Book Antiqua"/>
                <w:b/>
                <w:bCs/>
                <w:i/>
                <w:color w:val="000000"/>
                <w:lang w:val="en-GB"/>
              </w:rPr>
              <w:t>Africaine</w:t>
            </w:r>
            <w:proofErr w:type="spellEnd"/>
          </w:p>
          <w:p w:rsidR="003B159F" w:rsidRPr="00432789" w:rsidRDefault="003B159F" w:rsidP="00E037CD">
            <w:pPr>
              <w:ind w:left="720"/>
              <w:rPr>
                <w:rFonts w:ascii="Book Antiqua" w:hAnsi="Book Antiqua"/>
                <w:b/>
                <w:bCs/>
                <w:i/>
                <w:color w:val="000000"/>
              </w:rPr>
            </w:pPr>
          </w:p>
          <w:p w:rsidR="003B159F" w:rsidRPr="00432789" w:rsidRDefault="003B159F" w:rsidP="00E037CD">
            <w:pPr>
              <w:rPr>
                <w:rFonts w:ascii="Book Antiqua" w:hAnsi="Book Antiqua"/>
                <w:b/>
                <w:bCs/>
                <w:i/>
                <w:color w:val="000000"/>
              </w:rPr>
            </w:pPr>
            <w:proofErr w:type="spellStart"/>
            <w:r w:rsidRPr="00432789">
              <w:rPr>
                <w:rFonts w:ascii="Book Antiqua" w:hAnsi="Book Antiqua"/>
                <w:b/>
                <w:bCs/>
                <w:i/>
                <w:color w:val="000000"/>
                <w:lang w:val="en-US"/>
              </w:rPr>
              <w:t>Couverture</w:t>
            </w:r>
            <w:proofErr w:type="spellEnd"/>
            <w:r w:rsidRPr="00432789">
              <w:rPr>
                <w:rFonts w:ascii="Book Antiqua" w:hAnsi="Book Antiqua"/>
                <w:b/>
                <w:bCs/>
                <w:i/>
                <w:color w:val="000000"/>
                <w:lang w:val="en-US"/>
              </w:rPr>
              <w:t xml:space="preserve"> </w:t>
            </w:r>
            <w:proofErr w:type="spellStart"/>
            <w:r w:rsidRPr="00432789">
              <w:rPr>
                <w:rFonts w:ascii="Book Antiqua" w:hAnsi="Book Antiqua"/>
                <w:b/>
                <w:bCs/>
                <w:i/>
                <w:color w:val="000000"/>
                <w:lang w:val="en-US"/>
              </w:rPr>
              <w:t>Géographique</w:t>
            </w:r>
            <w:proofErr w:type="spellEnd"/>
            <w:r w:rsidRPr="00432789">
              <w:rPr>
                <w:rFonts w:ascii="Book Antiqua" w:hAnsi="Book Antiqua"/>
                <w:b/>
                <w:bCs/>
                <w:i/>
                <w:color w:val="000000"/>
                <w:lang w:val="en-US"/>
              </w:rPr>
              <w:t xml:space="preserve"> :  </w:t>
            </w:r>
            <w:r>
              <w:rPr>
                <w:rFonts w:ascii="Book Antiqua" w:hAnsi="Book Antiqua"/>
                <w:b/>
                <w:bCs/>
                <w:i/>
                <w:color w:val="000000"/>
                <w:lang w:val="en-US"/>
              </w:rPr>
              <w:t xml:space="preserve">les </w:t>
            </w:r>
            <w:r w:rsidRPr="00432789">
              <w:rPr>
                <w:rFonts w:ascii="Book Antiqua" w:hAnsi="Book Antiqua"/>
                <w:b/>
                <w:bCs/>
                <w:i/>
                <w:color w:val="000000"/>
                <w:lang w:val="en-US"/>
              </w:rPr>
              <w:t xml:space="preserve">54 </w:t>
            </w:r>
            <w:proofErr w:type="spellStart"/>
            <w:r w:rsidRPr="00432789">
              <w:rPr>
                <w:rFonts w:ascii="Book Antiqua" w:hAnsi="Book Antiqua"/>
                <w:b/>
                <w:bCs/>
                <w:i/>
                <w:color w:val="000000"/>
                <w:lang w:val="en-US"/>
              </w:rPr>
              <w:t>Etats</w:t>
            </w:r>
            <w:proofErr w:type="spellEnd"/>
            <w:r w:rsidRPr="00432789">
              <w:rPr>
                <w:rFonts w:ascii="Book Antiqua" w:hAnsi="Book Antiqua"/>
                <w:b/>
                <w:bCs/>
                <w:i/>
                <w:color w:val="000000"/>
                <w:lang w:val="en-US"/>
              </w:rPr>
              <w:t xml:space="preserve"> </w:t>
            </w:r>
            <w:proofErr w:type="spellStart"/>
            <w:r w:rsidRPr="00432789">
              <w:rPr>
                <w:rFonts w:ascii="Book Antiqua" w:hAnsi="Book Antiqua"/>
                <w:b/>
                <w:bCs/>
                <w:i/>
                <w:color w:val="000000"/>
                <w:lang w:val="en-US"/>
              </w:rPr>
              <w:t>membres</w:t>
            </w:r>
            <w:proofErr w:type="spellEnd"/>
            <w:r w:rsidRPr="00432789">
              <w:rPr>
                <w:rFonts w:ascii="Book Antiqua" w:hAnsi="Book Antiqua"/>
                <w:b/>
                <w:bCs/>
                <w:i/>
                <w:color w:val="000000"/>
                <w:lang w:val="en-US"/>
              </w:rPr>
              <w:t xml:space="preserve"> de </w:t>
            </w:r>
            <w:proofErr w:type="spellStart"/>
            <w:r w:rsidRPr="00432789">
              <w:rPr>
                <w:rFonts w:ascii="Book Antiqua" w:hAnsi="Book Antiqua"/>
                <w:b/>
                <w:bCs/>
                <w:i/>
                <w:color w:val="000000"/>
                <w:lang w:val="en-US"/>
              </w:rPr>
              <w:t>l’Union</w:t>
            </w:r>
            <w:proofErr w:type="spellEnd"/>
            <w:r w:rsidRPr="00432789">
              <w:rPr>
                <w:rFonts w:ascii="Book Antiqua" w:hAnsi="Book Antiqua"/>
                <w:b/>
                <w:bCs/>
                <w:i/>
                <w:color w:val="000000"/>
                <w:lang w:val="en-US"/>
              </w:rPr>
              <w:t xml:space="preserve"> </w:t>
            </w:r>
            <w:proofErr w:type="spellStart"/>
            <w:r w:rsidRPr="00432789">
              <w:rPr>
                <w:rFonts w:ascii="Book Antiqua" w:hAnsi="Book Antiqua"/>
                <w:b/>
                <w:bCs/>
                <w:i/>
                <w:color w:val="000000"/>
                <w:lang w:val="en-US"/>
              </w:rPr>
              <w:t>Africaine</w:t>
            </w:r>
            <w:proofErr w:type="spellEnd"/>
          </w:p>
          <w:p w:rsidR="003B159F" w:rsidRPr="00BB686E" w:rsidRDefault="003B159F" w:rsidP="00E037CD">
            <w:pPr>
              <w:rPr>
                <w:rFonts w:ascii="Book Antiqua" w:hAnsi="Book Antiqua"/>
                <w:b/>
                <w:bCs/>
                <w:i/>
                <w:color w:val="000000"/>
              </w:rPr>
            </w:pPr>
          </w:p>
        </w:tc>
        <w:tc>
          <w:tcPr>
            <w:tcW w:w="814" w:type="pct"/>
          </w:tcPr>
          <w:p w:rsidR="003B159F" w:rsidRPr="00BB686E" w:rsidRDefault="003B159F" w:rsidP="00E037CD">
            <w:pPr>
              <w:rPr>
                <w:rFonts w:ascii="Book Antiqua" w:hAnsi="Book Antiqua"/>
                <w:bCs/>
                <w:color w:val="000000"/>
              </w:rPr>
            </w:pPr>
            <w:r>
              <w:rPr>
                <w:rFonts w:ascii="Book Antiqua" w:hAnsi="Book Antiqua"/>
                <w:bCs/>
                <w:color w:val="000000"/>
              </w:rPr>
              <w:t>Le suivi de ce projet</w:t>
            </w:r>
          </w:p>
        </w:tc>
        <w:tc>
          <w:tcPr>
            <w:tcW w:w="889" w:type="pct"/>
          </w:tcPr>
          <w:p w:rsidR="003B159F" w:rsidRPr="00432789" w:rsidRDefault="003B159F" w:rsidP="00E037CD">
            <w:pPr>
              <w:tabs>
                <w:tab w:val="left" w:pos="1440"/>
              </w:tabs>
              <w:rPr>
                <w:rFonts w:ascii="Book Antiqua" w:hAnsi="Book Antiqua"/>
              </w:rPr>
            </w:pPr>
            <w:r>
              <w:rPr>
                <w:rFonts w:ascii="Book Antiqua" w:hAnsi="Book Antiqua"/>
                <w:lang w:val="en-GB"/>
              </w:rPr>
              <w:t xml:space="preserve">Le </w:t>
            </w:r>
            <w:proofErr w:type="spellStart"/>
            <w:r w:rsidRPr="00432789">
              <w:rPr>
                <w:rFonts w:ascii="Book Antiqua" w:hAnsi="Book Antiqua"/>
                <w:lang w:val="en-GB"/>
              </w:rPr>
              <w:t>projet</w:t>
            </w:r>
            <w:proofErr w:type="spellEnd"/>
            <w:r w:rsidRPr="00432789">
              <w:rPr>
                <w:rFonts w:ascii="Book Antiqua" w:hAnsi="Book Antiqua"/>
                <w:lang w:val="en-GB"/>
              </w:rPr>
              <w:t xml:space="preserve"> </w:t>
            </w:r>
            <w:proofErr w:type="spellStart"/>
            <w:r w:rsidRPr="00432789">
              <w:rPr>
                <w:rFonts w:ascii="Book Antiqua" w:hAnsi="Book Antiqua"/>
                <w:lang w:val="en-GB"/>
              </w:rPr>
              <w:t>est</w:t>
            </w:r>
            <w:proofErr w:type="spellEnd"/>
            <w:r w:rsidRPr="00432789">
              <w:rPr>
                <w:rFonts w:ascii="Book Antiqua" w:hAnsi="Book Antiqua"/>
                <w:lang w:val="en-GB"/>
              </w:rPr>
              <w:t xml:space="preserve"> </w:t>
            </w:r>
            <w:proofErr w:type="spellStart"/>
            <w:r w:rsidRPr="00432789">
              <w:rPr>
                <w:rFonts w:ascii="Book Antiqua" w:hAnsi="Book Antiqua"/>
                <w:lang w:val="en-GB"/>
              </w:rPr>
              <w:t>mis</w:t>
            </w:r>
            <w:proofErr w:type="spellEnd"/>
            <w:r w:rsidRPr="00432789">
              <w:rPr>
                <w:rFonts w:ascii="Book Antiqua" w:hAnsi="Book Antiqua"/>
                <w:lang w:val="en-GB"/>
              </w:rPr>
              <w:t xml:space="preserve"> </w:t>
            </w:r>
            <w:proofErr w:type="spellStart"/>
            <w:r w:rsidRPr="00432789">
              <w:rPr>
                <w:rFonts w:ascii="Book Antiqua" w:hAnsi="Book Antiqua"/>
                <w:lang w:val="en-GB"/>
              </w:rPr>
              <w:t>en</w:t>
            </w:r>
            <w:proofErr w:type="spellEnd"/>
            <w:r w:rsidRPr="00432789">
              <w:rPr>
                <w:rFonts w:ascii="Book Antiqua" w:hAnsi="Book Antiqua"/>
                <w:lang w:val="en-GB"/>
              </w:rPr>
              <w:t xml:space="preserve"> oeuvre par le Bureau </w:t>
            </w:r>
            <w:proofErr w:type="spellStart"/>
            <w:r w:rsidRPr="00432789">
              <w:rPr>
                <w:rFonts w:ascii="Book Antiqua" w:hAnsi="Book Antiqua"/>
                <w:lang w:val="en-GB"/>
              </w:rPr>
              <w:t>Interafricain</w:t>
            </w:r>
            <w:proofErr w:type="spellEnd"/>
            <w:r w:rsidRPr="00432789">
              <w:rPr>
                <w:rFonts w:ascii="Book Antiqua" w:hAnsi="Book Antiqua"/>
                <w:lang w:val="en-GB"/>
              </w:rPr>
              <w:t xml:space="preserve"> des </w:t>
            </w:r>
            <w:proofErr w:type="spellStart"/>
            <w:r w:rsidRPr="00432789">
              <w:rPr>
                <w:rFonts w:ascii="Book Antiqua" w:hAnsi="Book Antiqua"/>
                <w:lang w:val="en-GB"/>
              </w:rPr>
              <w:t>ressources</w:t>
            </w:r>
            <w:proofErr w:type="spellEnd"/>
            <w:r w:rsidRPr="00432789">
              <w:rPr>
                <w:rFonts w:ascii="Book Antiqua" w:hAnsi="Book Antiqua"/>
                <w:lang w:val="en-GB"/>
              </w:rPr>
              <w:t xml:space="preserve"> </w:t>
            </w:r>
            <w:proofErr w:type="spellStart"/>
            <w:r w:rsidRPr="00432789">
              <w:rPr>
                <w:rFonts w:ascii="Book Antiqua" w:hAnsi="Book Antiqua"/>
                <w:lang w:val="en-GB"/>
              </w:rPr>
              <w:t>animales</w:t>
            </w:r>
            <w:proofErr w:type="spellEnd"/>
            <w:r w:rsidRPr="00432789">
              <w:rPr>
                <w:rFonts w:ascii="Book Antiqua" w:hAnsi="Book Antiqua"/>
                <w:lang w:val="en-GB"/>
              </w:rPr>
              <w:t xml:space="preserve"> de </w:t>
            </w:r>
            <w:proofErr w:type="spellStart"/>
            <w:r w:rsidRPr="00432789">
              <w:rPr>
                <w:rFonts w:ascii="Book Antiqua" w:hAnsi="Book Antiqua"/>
                <w:lang w:val="en-GB"/>
              </w:rPr>
              <w:t>l’Union</w:t>
            </w:r>
            <w:proofErr w:type="spellEnd"/>
            <w:r w:rsidRPr="00432789">
              <w:rPr>
                <w:rFonts w:ascii="Book Antiqua" w:hAnsi="Book Antiqua"/>
                <w:lang w:val="en-GB"/>
              </w:rPr>
              <w:t xml:space="preserve"> </w:t>
            </w:r>
            <w:proofErr w:type="spellStart"/>
            <w:r w:rsidRPr="00432789">
              <w:rPr>
                <w:rFonts w:ascii="Book Antiqua" w:hAnsi="Book Antiqua"/>
                <w:lang w:val="en-GB"/>
              </w:rPr>
              <w:t>Africaine</w:t>
            </w:r>
            <w:proofErr w:type="spellEnd"/>
            <w:r w:rsidRPr="00432789">
              <w:rPr>
                <w:rFonts w:ascii="Book Antiqua" w:hAnsi="Book Antiqua"/>
                <w:lang w:val="en-GB"/>
              </w:rPr>
              <w:t xml:space="preserve"> (UA-BIRA) </w:t>
            </w:r>
            <w:proofErr w:type="spellStart"/>
            <w:r w:rsidRPr="00432789">
              <w:rPr>
                <w:rFonts w:ascii="Book Antiqua" w:hAnsi="Book Antiqua"/>
                <w:lang w:val="en-GB"/>
              </w:rPr>
              <w:t>en</w:t>
            </w:r>
            <w:proofErr w:type="spellEnd"/>
            <w:r w:rsidRPr="00432789">
              <w:rPr>
                <w:rFonts w:ascii="Book Antiqua" w:hAnsi="Book Antiqua"/>
                <w:lang w:val="en-GB"/>
              </w:rPr>
              <w:t xml:space="preserve"> collaboration avec </w:t>
            </w:r>
            <w:proofErr w:type="spellStart"/>
            <w:r w:rsidRPr="00432789">
              <w:rPr>
                <w:rFonts w:ascii="Book Antiqua" w:hAnsi="Book Antiqua"/>
                <w:lang w:val="en-GB"/>
              </w:rPr>
              <w:t>l’Agence</w:t>
            </w:r>
            <w:proofErr w:type="spellEnd"/>
            <w:r w:rsidRPr="00432789">
              <w:rPr>
                <w:rFonts w:ascii="Book Antiqua" w:hAnsi="Book Antiqua"/>
                <w:lang w:val="en-GB"/>
              </w:rPr>
              <w:t xml:space="preserve"> de </w:t>
            </w:r>
            <w:proofErr w:type="spellStart"/>
            <w:r w:rsidRPr="00432789">
              <w:rPr>
                <w:rFonts w:ascii="Book Antiqua" w:hAnsi="Book Antiqua"/>
                <w:lang w:val="en-GB"/>
              </w:rPr>
              <w:t>Planification</w:t>
            </w:r>
            <w:proofErr w:type="spellEnd"/>
            <w:r w:rsidRPr="00432789">
              <w:rPr>
                <w:rFonts w:ascii="Book Antiqua" w:hAnsi="Book Antiqua"/>
                <w:lang w:val="en-GB"/>
              </w:rPr>
              <w:t xml:space="preserve"> et de Coordination(NEPAD)</w:t>
            </w:r>
          </w:p>
          <w:p w:rsidR="003B159F" w:rsidRPr="00432789" w:rsidRDefault="003B159F" w:rsidP="00E037CD">
            <w:pPr>
              <w:tabs>
                <w:tab w:val="left" w:pos="1440"/>
              </w:tabs>
              <w:rPr>
                <w:rFonts w:ascii="Book Antiqua" w:hAnsi="Book Antiqua"/>
              </w:rPr>
            </w:pPr>
          </w:p>
        </w:tc>
      </w:tr>
    </w:tbl>
    <w:p w:rsidR="003B159F" w:rsidRPr="00BB686E" w:rsidRDefault="003B159F" w:rsidP="00305BC4">
      <w:pPr>
        <w:rPr>
          <w:rFonts w:ascii="Book Antiqua" w:hAnsi="Book Antiqua" w:cs="Arial"/>
          <w:sz w:val="25"/>
          <w:szCs w:val="25"/>
        </w:rPr>
      </w:pPr>
    </w:p>
    <w:sectPr w:rsidR="003B159F" w:rsidRPr="00BB686E" w:rsidSect="00814AC5">
      <w:headerReference w:type="default" r:id="rId9"/>
      <w:footerReference w:type="default" r:id="rId10"/>
      <w:pgSz w:w="16838" w:h="11906" w:orient="landscape"/>
      <w:pgMar w:top="993" w:right="1417" w:bottom="993" w:left="1417" w:header="568"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D9" w:rsidRDefault="001D78D9" w:rsidP="00FF6905">
      <w:pPr>
        <w:spacing w:after="0" w:line="240" w:lineRule="auto"/>
      </w:pPr>
      <w:r>
        <w:separator/>
      </w:r>
    </w:p>
  </w:endnote>
  <w:endnote w:type="continuationSeparator" w:id="0">
    <w:p w:rsidR="001D78D9" w:rsidRDefault="001D78D9" w:rsidP="00FF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59480"/>
      <w:docPartObj>
        <w:docPartGallery w:val="Page Numbers (Bottom of Page)"/>
        <w:docPartUnique/>
      </w:docPartObj>
    </w:sdtPr>
    <w:sdtEndPr/>
    <w:sdtContent>
      <w:sdt>
        <w:sdtPr>
          <w:id w:val="98381352"/>
          <w:docPartObj>
            <w:docPartGallery w:val="Page Numbers (Top of Page)"/>
            <w:docPartUnique/>
          </w:docPartObj>
        </w:sdtPr>
        <w:sdtEndPr/>
        <w:sdtContent>
          <w:p w:rsidR="00E037CD" w:rsidRDefault="00E037CD">
            <w:pPr>
              <w:pStyle w:val="Pieddepage"/>
            </w:pPr>
            <w:r>
              <w:t xml:space="preserve">Page </w:t>
            </w:r>
            <w:r>
              <w:rPr>
                <w:b/>
                <w:bCs/>
                <w:sz w:val="24"/>
                <w:szCs w:val="24"/>
              </w:rPr>
              <w:fldChar w:fldCharType="begin"/>
            </w:r>
            <w:r>
              <w:rPr>
                <w:b/>
                <w:bCs/>
              </w:rPr>
              <w:instrText>PAGE</w:instrText>
            </w:r>
            <w:r>
              <w:rPr>
                <w:b/>
                <w:bCs/>
                <w:sz w:val="24"/>
                <w:szCs w:val="24"/>
              </w:rPr>
              <w:fldChar w:fldCharType="separate"/>
            </w:r>
            <w:r w:rsidR="00BE0552">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BE0552">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D9" w:rsidRDefault="001D78D9" w:rsidP="00FF6905">
      <w:pPr>
        <w:spacing w:after="0" w:line="240" w:lineRule="auto"/>
      </w:pPr>
      <w:r>
        <w:separator/>
      </w:r>
    </w:p>
  </w:footnote>
  <w:footnote w:type="continuationSeparator" w:id="0">
    <w:p w:rsidR="001D78D9" w:rsidRDefault="001D78D9" w:rsidP="00FF6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CD" w:rsidRPr="00FF6905" w:rsidRDefault="00E037CD">
    <w:pPr>
      <w:pStyle w:val="En-tte"/>
      <w:rPr>
        <w:b/>
        <w:i/>
      </w:rPr>
    </w:pPr>
    <w:proofErr w:type="spellStart"/>
    <w:r>
      <w:rPr>
        <w:b/>
        <w:i/>
      </w:rPr>
      <w:t>DGPA_</w:t>
    </w:r>
    <w:r w:rsidRPr="00FF6905">
      <w:rPr>
        <w:b/>
        <w:i/>
      </w:rPr>
      <w:t>Rapport</w:t>
    </w:r>
    <w:proofErr w:type="spellEnd"/>
    <w:r w:rsidRPr="00FF6905">
      <w:rPr>
        <w:b/>
        <w:i/>
      </w:rPr>
      <w:t xml:space="preserve"> d’activités annuel 201</w:t>
    </w:r>
    <w:r>
      <w:rPr>
        <w:b/>
        <w:i/>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45C"/>
    <w:multiLevelType w:val="hybridMultilevel"/>
    <w:tmpl w:val="857A29DA"/>
    <w:lvl w:ilvl="0" w:tplc="E1FE574C">
      <w:start w:val="1"/>
      <w:numFmt w:val="bullet"/>
      <w:lvlText w:val=""/>
      <w:lvlJc w:val="left"/>
      <w:pPr>
        <w:tabs>
          <w:tab w:val="num" w:pos="720"/>
        </w:tabs>
        <w:ind w:left="720" w:hanging="360"/>
      </w:pPr>
      <w:rPr>
        <w:rFonts w:ascii="Wingdings 2" w:hAnsi="Wingdings 2" w:hint="default"/>
      </w:rPr>
    </w:lvl>
    <w:lvl w:ilvl="1" w:tplc="90800D54">
      <w:start w:val="1"/>
      <w:numFmt w:val="bullet"/>
      <w:lvlText w:val=""/>
      <w:lvlJc w:val="left"/>
      <w:pPr>
        <w:tabs>
          <w:tab w:val="num" w:pos="1440"/>
        </w:tabs>
        <w:ind w:left="1440" w:hanging="360"/>
      </w:pPr>
      <w:rPr>
        <w:rFonts w:ascii="Wingdings 2" w:hAnsi="Wingdings 2" w:hint="default"/>
      </w:rPr>
    </w:lvl>
    <w:lvl w:ilvl="2" w:tplc="B75233BA" w:tentative="1">
      <w:start w:val="1"/>
      <w:numFmt w:val="bullet"/>
      <w:lvlText w:val=""/>
      <w:lvlJc w:val="left"/>
      <w:pPr>
        <w:tabs>
          <w:tab w:val="num" w:pos="2160"/>
        </w:tabs>
        <w:ind w:left="2160" w:hanging="360"/>
      </w:pPr>
      <w:rPr>
        <w:rFonts w:ascii="Wingdings 2" w:hAnsi="Wingdings 2" w:hint="default"/>
      </w:rPr>
    </w:lvl>
    <w:lvl w:ilvl="3" w:tplc="ED601632" w:tentative="1">
      <w:start w:val="1"/>
      <w:numFmt w:val="bullet"/>
      <w:lvlText w:val=""/>
      <w:lvlJc w:val="left"/>
      <w:pPr>
        <w:tabs>
          <w:tab w:val="num" w:pos="2880"/>
        </w:tabs>
        <w:ind w:left="2880" w:hanging="360"/>
      </w:pPr>
      <w:rPr>
        <w:rFonts w:ascii="Wingdings 2" w:hAnsi="Wingdings 2" w:hint="default"/>
      </w:rPr>
    </w:lvl>
    <w:lvl w:ilvl="4" w:tplc="04DE19D8" w:tentative="1">
      <w:start w:val="1"/>
      <w:numFmt w:val="bullet"/>
      <w:lvlText w:val=""/>
      <w:lvlJc w:val="left"/>
      <w:pPr>
        <w:tabs>
          <w:tab w:val="num" w:pos="3600"/>
        </w:tabs>
        <w:ind w:left="3600" w:hanging="360"/>
      </w:pPr>
      <w:rPr>
        <w:rFonts w:ascii="Wingdings 2" w:hAnsi="Wingdings 2" w:hint="default"/>
      </w:rPr>
    </w:lvl>
    <w:lvl w:ilvl="5" w:tplc="DEE0DC98" w:tentative="1">
      <w:start w:val="1"/>
      <w:numFmt w:val="bullet"/>
      <w:lvlText w:val=""/>
      <w:lvlJc w:val="left"/>
      <w:pPr>
        <w:tabs>
          <w:tab w:val="num" w:pos="4320"/>
        </w:tabs>
        <w:ind w:left="4320" w:hanging="360"/>
      </w:pPr>
      <w:rPr>
        <w:rFonts w:ascii="Wingdings 2" w:hAnsi="Wingdings 2" w:hint="default"/>
      </w:rPr>
    </w:lvl>
    <w:lvl w:ilvl="6" w:tplc="5B64831C" w:tentative="1">
      <w:start w:val="1"/>
      <w:numFmt w:val="bullet"/>
      <w:lvlText w:val=""/>
      <w:lvlJc w:val="left"/>
      <w:pPr>
        <w:tabs>
          <w:tab w:val="num" w:pos="5040"/>
        </w:tabs>
        <w:ind w:left="5040" w:hanging="360"/>
      </w:pPr>
      <w:rPr>
        <w:rFonts w:ascii="Wingdings 2" w:hAnsi="Wingdings 2" w:hint="default"/>
      </w:rPr>
    </w:lvl>
    <w:lvl w:ilvl="7" w:tplc="42A082D6" w:tentative="1">
      <w:start w:val="1"/>
      <w:numFmt w:val="bullet"/>
      <w:lvlText w:val=""/>
      <w:lvlJc w:val="left"/>
      <w:pPr>
        <w:tabs>
          <w:tab w:val="num" w:pos="5760"/>
        </w:tabs>
        <w:ind w:left="5760" w:hanging="360"/>
      </w:pPr>
      <w:rPr>
        <w:rFonts w:ascii="Wingdings 2" w:hAnsi="Wingdings 2" w:hint="default"/>
      </w:rPr>
    </w:lvl>
    <w:lvl w:ilvl="8" w:tplc="C9DECCC0" w:tentative="1">
      <w:start w:val="1"/>
      <w:numFmt w:val="bullet"/>
      <w:lvlText w:val=""/>
      <w:lvlJc w:val="left"/>
      <w:pPr>
        <w:tabs>
          <w:tab w:val="num" w:pos="6480"/>
        </w:tabs>
        <w:ind w:left="6480" w:hanging="360"/>
      </w:pPr>
      <w:rPr>
        <w:rFonts w:ascii="Wingdings 2" w:hAnsi="Wingdings 2" w:hint="default"/>
      </w:rPr>
    </w:lvl>
  </w:abstractNum>
  <w:abstractNum w:abstractNumId="1">
    <w:nsid w:val="0E4E0504"/>
    <w:multiLevelType w:val="hybridMultilevel"/>
    <w:tmpl w:val="19E49A58"/>
    <w:lvl w:ilvl="0" w:tplc="C3482AA4">
      <w:start w:val="1"/>
      <w:numFmt w:val="bullet"/>
      <w:lvlText w:val=""/>
      <w:lvlJc w:val="left"/>
      <w:pPr>
        <w:tabs>
          <w:tab w:val="num" w:pos="720"/>
        </w:tabs>
        <w:ind w:left="720" w:hanging="360"/>
      </w:pPr>
      <w:rPr>
        <w:rFonts w:ascii="Wingdings 2" w:hAnsi="Wingdings 2" w:hint="default"/>
      </w:rPr>
    </w:lvl>
    <w:lvl w:ilvl="1" w:tplc="2108B932" w:tentative="1">
      <w:start w:val="1"/>
      <w:numFmt w:val="bullet"/>
      <w:lvlText w:val=""/>
      <w:lvlJc w:val="left"/>
      <w:pPr>
        <w:tabs>
          <w:tab w:val="num" w:pos="1440"/>
        </w:tabs>
        <w:ind w:left="1440" w:hanging="360"/>
      </w:pPr>
      <w:rPr>
        <w:rFonts w:ascii="Wingdings 2" w:hAnsi="Wingdings 2" w:hint="default"/>
      </w:rPr>
    </w:lvl>
    <w:lvl w:ilvl="2" w:tplc="6D50F212" w:tentative="1">
      <w:start w:val="1"/>
      <w:numFmt w:val="bullet"/>
      <w:lvlText w:val=""/>
      <w:lvlJc w:val="left"/>
      <w:pPr>
        <w:tabs>
          <w:tab w:val="num" w:pos="2160"/>
        </w:tabs>
        <w:ind w:left="2160" w:hanging="360"/>
      </w:pPr>
      <w:rPr>
        <w:rFonts w:ascii="Wingdings 2" w:hAnsi="Wingdings 2" w:hint="default"/>
      </w:rPr>
    </w:lvl>
    <w:lvl w:ilvl="3" w:tplc="6180E454" w:tentative="1">
      <w:start w:val="1"/>
      <w:numFmt w:val="bullet"/>
      <w:lvlText w:val=""/>
      <w:lvlJc w:val="left"/>
      <w:pPr>
        <w:tabs>
          <w:tab w:val="num" w:pos="2880"/>
        </w:tabs>
        <w:ind w:left="2880" w:hanging="360"/>
      </w:pPr>
      <w:rPr>
        <w:rFonts w:ascii="Wingdings 2" w:hAnsi="Wingdings 2" w:hint="default"/>
      </w:rPr>
    </w:lvl>
    <w:lvl w:ilvl="4" w:tplc="FBAC9244" w:tentative="1">
      <w:start w:val="1"/>
      <w:numFmt w:val="bullet"/>
      <w:lvlText w:val=""/>
      <w:lvlJc w:val="left"/>
      <w:pPr>
        <w:tabs>
          <w:tab w:val="num" w:pos="3600"/>
        </w:tabs>
        <w:ind w:left="3600" w:hanging="360"/>
      </w:pPr>
      <w:rPr>
        <w:rFonts w:ascii="Wingdings 2" w:hAnsi="Wingdings 2" w:hint="default"/>
      </w:rPr>
    </w:lvl>
    <w:lvl w:ilvl="5" w:tplc="B9EC25CE" w:tentative="1">
      <w:start w:val="1"/>
      <w:numFmt w:val="bullet"/>
      <w:lvlText w:val=""/>
      <w:lvlJc w:val="left"/>
      <w:pPr>
        <w:tabs>
          <w:tab w:val="num" w:pos="4320"/>
        </w:tabs>
        <w:ind w:left="4320" w:hanging="360"/>
      </w:pPr>
      <w:rPr>
        <w:rFonts w:ascii="Wingdings 2" w:hAnsi="Wingdings 2" w:hint="default"/>
      </w:rPr>
    </w:lvl>
    <w:lvl w:ilvl="6" w:tplc="A704F916" w:tentative="1">
      <w:start w:val="1"/>
      <w:numFmt w:val="bullet"/>
      <w:lvlText w:val=""/>
      <w:lvlJc w:val="left"/>
      <w:pPr>
        <w:tabs>
          <w:tab w:val="num" w:pos="5040"/>
        </w:tabs>
        <w:ind w:left="5040" w:hanging="360"/>
      </w:pPr>
      <w:rPr>
        <w:rFonts w:ascii="Wingdings 2" w:hAnsi="Wingdings 2" w:hint="default"/>
      </w:rPr>
    </w:lvl>
    <w:lvl w:ilvl="7" w:tplc="4F7CE048" w:tentative="1">
      <w:start w:val="1"/>
      <w:numFmt w:val="bullet"/>
      <w:lvlText w:val=""/>
      <w:lvlJc w:val="left"/>
      <w:pPr>
        <w:tabs>
          <w:tab w:val="num" w:pos="5760"/>
        </w:tabs>
        <w:ind w:left="5760" w:hanging="360"/>
      </w:pPr>
      <w:rPr>
        <w:rFonts w:ascii="Wingdings 2" w:hAnsi="Wingdings 2" w:hint="default"/>
      </w:rPr>
    </w:lvl>
    <w:lvl w:ilvl="8" w:tplc="D2E8A89C" w:tentative="1">
      <w:start w:val="1"/>
      <w:numFmt w:val="bullet"/>
      <w:lvlText w:val=""/>
      <w:lvlJc w:val="left"/>
      <w:pPr>
        <w:tabs>
          <w:tab w:val="num" w:pos="6480"/>
        </w:tabs>
        <w:ind w:left="6480" w:hanging="360"/>
      </w:pPr>
      <w:rPr>
        <w:rFonts w:ascii="Wingdings 2" w:hAnsi="Wingdings 2" w:hint="default"/>
      </w:rPr>
    </w:lvl>
  </w:abstractNum>
  <w:abstractNum w:abstractNumId="2">
    <w:nsid w:val="128B14BF"/>
    <w:multiLevelType w:val="hybridMultilevel"/>
    <w:tmpl w:val="496AC6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440C46"/>
    <w:multiLevelType w:val="hybridMultilevel"/>
    <w:tmpl w:val="A1CA70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FB2DA3"/>
    <w:multiLevelType w:val="hybridMultilevel"/>
    <w:tmpl w:val="19CAD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463D58"/>
    <w:multiLevelType w:val="hybridMultilevel"/>
    <w:tmpl w:val="328EDA76"/>
    <w:lvl w:ilvl="0" w:tplc="040C0001">
      <w:start w:val="1"/>
      <w:numFmt w:val="bullet"/>
      <w:lvlText w:val=""/>
      <w:lvlJc w:val="left"/>
      <w:pPr>
        <w:ind w:left="686" w:hanging="360"/>
      </w:pPr>
      <w:rPr>
        <w:rFonts w:ascii="Symbol" w:hAnsi="Symbol" w:hint="default"/>
      </w:rPr>
    </w:lvl>
    <w:lvl w:ilvl="1" w:tplc="040C0003" w:tentative="1">
      <w:start w:val="1"/>
      <w:numFmt w:val="bullet"/>
      <w:lvlText w:val="o"/>
      <w:lvlJc w:val="left"/>
      <w:pPr>
        <w:ind w:left="1406" w:hanging="360"/>
      </w:pPr>
      <w:rPr>
        <w:rFonts w:ascii="Courier New" w:hAnsi="Courier New" w:cs="Courier New" w:hint="default"/>
      </w:rPr>
    </w:lvl>
    <w:lvl w:ilvl="2" w:tplc="040C0005" w:tentative="1">
      <w:start w:val="1"/>
      <w:numFmt w:val="bullet"/>
      <w:lvlText w:val=""/>
      <w:lvlJc w:val="left"/>
      <w:pPr>
        <w:ind w:left="2126" w:hanging="360"/>
      </w:pPr>
      <w:rPr>
        <w:rFonts w:ascii="Wingdings" w:hAnsi="Wingdings" w:hint="default"/>
      </w:rPr>
    </w:lvl>
    <w:lvl w:ilvl="3" w:tplc="040C0001" w:tentative="1">
      <w:start w:val="1"/>
      <w:numFmt w:val="bullet"/>
      <w:lvlText w:val=""/>
      <w:lvlJc w:val="left"/>
      <w:pPr>
        <w:ind w:left="2846" w:hanging="360"/>
      </w:pPr>
      <w:rPr>
        <w:rFonts w:ascii="Symbol" w:hAnsi="Symbol" w:hint="default"/>
      </w:rPr>
    </w:lvl>
    <w:lvl w:ilvl="4" w:tplc="040C0003" w:tentative="1">
      <w:start w:val="1"/>
      <w:numFmt w:val="bullet"/>
      <w:lvlText w:val="o"/>
      <w:lvlJc w:val="left"/>
      <w:pPr>
        <w:ind w:left="3566" w:hanging="360"/>
      </w:pPr>
      <w:rPr>
        <w:rFonts w:ascii="Courier New" w:hAnsi="Courier New" w:cs="Courier New" w:hint="default"/>
      </w:rPr>
    </w:lvl>
    <w:lvl w:ilvl="5" w:tplc="040C0005" w:tentative="1">
      <w:start w:val="1"/>
      <w:numFmt w:val="bullet"/>
      <w:lvlText w:val=""/>
      <w:lvlJc w:val="left"/>
      <w:pPr>
        <w:ind w:left="4286" w:hanging="360"/>
      </w:pPr>
      <w:rPr>
        <w:rFonts w:ascii="Wingdings" w:hAnsi="Wingdings" w:hint="default"/>
      </w:rPr>
    </w:lvl>
    <w:lvl w:ilvl="6" w:tplc="040C0001" w:tentative="1">
      <w:start w:val="1"/>
      <w:numFmt w:val="bullet"/>
      <w:lvlText w:val=""/>
      <w:lvlJc w:val="left"/>
      <w:pPr>
        <w:ind w:left="5006" w:hanging="360"/>
      </w:pPr>
      <w:rPr>
        <w:rFonts w:ascii="Symbol" w:hAnsi="Symbol" w:hint="default"/>
      </w:rPr>
    </w:lvl>
    <w:lvl w:ilvl="7" w:tplc="040C0003" w:tentative="1">
      <w:start w:val="1"/>
      <w:numFmt w:val="bullet"/>
      <w:lvlText w:val="o"/>
      <w:lvlJc w:val="left"/>
      <w:pPr>
        <w:ind w:left="5726" w:hanging="360"/>
      </w:pPr>
      <w:rPr>
        <w:rFonts w:ascii="Courier New" w:hAnsi="Courier New" w:cs="Courier New" w:hint="default"/>
      </w:rPr>
    </w:lvl>
    <w:lvl w:ilvl="8" w:tplc="040C0005" w:tentative="1">
      <w:start w:val="1"/>
      <w:numFmt w:val="bullet"/>
      <w:lvlText w:val=""/>
      <w:lvlJc w:val="left"/>
      <w:pPr>
        <w:ind w:left="6446" w:hanging="360"/>
      </w:pPr>
      <w:rPr>
        <w:rFonts w:ascii="Wingdings" w:hAnsi="Wingdings" w:hint="default"/>
      </w:rPr>
    </w:lvl>
  </w:abstractNum>
  <w:abstractNum w:abstractNumId="6">
    <w:nsid w:val="1D626D2E"/>
    <w:multiLevelType w:val="hybridMultilevel"/>
    <w:tmpl w:val="B644E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0821DB"/>
    <w:multiLevelType w:val="hybridMultilevel"/>
    <w:tmpl w:val="42D69C98"/>
    <w:lvl w:ilvl="0" w:tplc="2B68AD7E">
      <w:start w:val="5"/>
      <w:numFmt w:val="bullet"/>
      <w:lvlText w:val="-"/>
      <w:lvlJc w:val="left"/>
      <w:pPr>
        <w:ind w:left="720" w:hanging="360"/>
      </w:pPr>
      <w:rPr>
        <w:rFonts w:ascii="Book Antiqua" w:eastAsia="Calibri"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2C4AA4"/>
    <w:multiLevelType w:val="hybridMultilevel"/>
    <w:tmpl w:val="5AA4D9C8"/>
    <w:lvl w:ilvl="0" w:tplc="040C000D">
      <w:start w:val="1"/>
      <w:numFmt w:val="bullet"/>
      <w:lvlText w:val=""/>
      <w:lvlJc w:val="left"/>
      <w:pPr>
        <w:ind w:left="1492" w:hanging="360"/>
      </w:pPr>
      <w:rPr>
        <w:rFonts w:ascii="Wingdings" w:hAnsi="Wingdings" w:hint="default"/>
      </w:rPr>
    </w:lvl>
    <w:lvl w:ilvl="1" w:tplc="040C0003" w:tentative="1">
      <w:start w:val="1"/>
      <w:numFmt w:val="bullet"/>
      <w:lvlText w:val="o"/>
      <w:lvlJc w:val="left"/>
      <w:pPr>
        <w:ind w:left="2212" w:hanging="360"/>
      </w:pPr>
      <w:rPr>
        <w:rFonts w:ascii="Courier New" w:hAnsi="Courier New" w:cs="Courier New" w:hint="default"/>
      </w:rPr>
    </w:lvl>
    <w:lvl w:ilvl="2" w:tplc="040C0005" w:tentative="1">
      <w:start w:val="1"/>
      <w:numFmt w:val="bullet"/>
      <w:lvlText w:val=""/>
      <w:lvlJc w:val="left"/>
      <w:pPr>
        <w:ind w:left="2932" w:hanging="360"/>
      </w:pPr>
      <w:rPr>
        <w:rFonts w:ascii="Wingdings" w:hAnsi="Wingdings" w:hint="default"/>
      </w:rPr>
    </w:lvl>
    <w:lvl w:ilvl="3" w:tplc="040C0001" w:tentative="1">
      <w:start w:val="1"/>
      <w:numFmt w:val="bullet"/>
      <w:lvlText w:val=""/>
      <w:lvlJc w:val="left"/>
      <w:pPr>
        <w:ind w:left="3652" w:hanging="360"/>
      </w:pPr>
      <w:rPr>
        <w:rFonts w:ascii="Symbol" w:hAnsi="Symbol" w:hint="default"/>
      </w:rPr>
    </w:lvl>
    <w:lvl w:ilvl="4" w:tplc="040C0003" w:tentative="1">
      <w:start w:val="1"/>
      <w:numFmt w:val="bullet"/>
      <w:lvlText w:val="o"/>
      <w:lvlJc w:val="left"/>
      <w:pPr>
        <w:ind w:left="4372" w:hanging="360"/>
      </w:pPr>
      <w:rPr>
        <w:rFonts w:ascii="Courier New" w:hAnsi="Courier New" w:cs="Courier New" w:hint="default"/>
      </w:rPr>
    </w:lvl>
    <w:lvl w:ilvl="5" w:tplc="040C0005" w:tentative="1">
      <w:start w:val="1"/>
      <w:numFmt w:val="bullet"/>
      <w:lvlText w:val=""/>
      <w:lvlJc w:val="left"/>
      <w:pPr>
        <w:ind w:left="5092" w:hanging="360"/>
      </w:pPr>
      <w:rPr>
        <w:rFonts w:ascii="Wingdings" w:hAnsi="Wingdings" w:hint="default"/>
      </w:rPr>
    </w:lvl>
    <w:lvl w:ilvl="6" w:tplc="040C0001" w:tentative="1">
      <w:start w:val="1"/>
      <w:numFmt w:val="bullet"/>
      <w:lvlText w:val=""/>
      <w:lvlJc w:val="left"/>
      <w:pPr>
        <w:ind w:left="5812" w:hanging="360"/>
      </w:pPr>
      <w:rPr>
        <w:rFonts w:ascii="Symbol" w:hAnsi="Symbol" w:hint="default"/>
      </w:rPr>
    </w:lvl>
    <w:lvl w:ilvl="7" w:tplc="040C0003" w:tentative="1">
      <w:start w:val="1"/>
      <w:numFmt w:val="bullet"/>
      <w:lvlText w:val="o"/>
      <w:lvlJc w:val="left"/>
      <w:pPr>
        <w:ind w:left="6532" w:hanging="360"/>
      </w:pPr>
      <w:rPr>
        <w:rFonts w:ascii="Courier New" w:hAnsi="Courier New" w:cs="Courier New" w:hint="default"/>
      </w:rPr>
    </w:lvl>
    <w:lvl w:ilvl="8" w:tplc="040C0005" w:tentative="1">
      <w:start w:val="1"/>
      <w:numFmt w:val="bullet"/>
      <w:lvlText w:val=""/>
      <w:lvlJc w:val="left"/>
      <w:pPr>
        <w:ind w:left="7252" w:hanging="360"/>
      </w:pPr>
      <w:rPr>
        <w:rFonts w:ascii="Wingdings" w:hAnsi="Wingdings" w:hint="default"/>
      </w:rPr>
    </w:lvl>
  </w:abstractNum>
  <w:abstractNum w:abstractNumId="9">
    <w:nsid w:val="2AF35558"/>
    <w:multiLevelType w:val="hybridMultilevel"/>
    <w:tmpl w:val="B4745F06"/>
    <w:lvl w:ilvl="0" w:tplc="040C000D">
      <w:start w:val="1"/>
      <w:numFmt w:val="bullet"/>
      <w:lvlText w:val=""/>
      <w:lvlJc w:val="left"/>
      <w:pPr>
        <w:ind w:left="958" w:hanging="360"/>
      </w:pPr>
      <w:rPr>
        <w:rFonts w:ascii="Wingdings" w:hAnsi="Wingdings"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10">
    <w:nsid w:val="2B187E90"/>
    <w:multiLevelType w:val="hybridMultilevel"/>
    <w:tmpl w:val="4ACCD5CC"/>
    <w:lvl w:ilvl="0" w:tplc="040C000D">
      <w:start w:val="1"/>
      <w:numFmt w:val="bullet"/>
      <w:lvlText w:val=""/>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11">
    <w:nsid w:val="3193006E"/>
    <w:multiLevelType w:val="hybridMultilevel"/>
    <w:tmpl w:val="0CB836CE"/>
    <w:lvl w:ilvl="0" w:tplc="416AE0D0">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C91265"/>
    <w:multiLevelType w:val="hybridMultilevel"/>
    <w:tmpl w:val="3C3E8452"/>
    <w:lvl w:ilvl="0" w:tplc="E0828D6E">
      <w:start w:val="8"/>
      <w:numFmt w:val="bullet"/>
      <w:lvlText w:val="-"/>
      <w:lvlJc w:val="left"/>
      <w:pPr>
        <w:ind w:left="720" w:hanging="360"/>
      </w:pPr>
      <w:rPr>
        <w:rFonts w:ascii="Book Antiqua" w:eastAsia="Calibri"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E66C71"/>
    <w:multiLevelType w:val="hybridMultilevel"/>
    <w:tmpl w:val="052EFED4"/>
    <w:lvl w:ilvl="0" w:tplc="B5EA747E">
      <w:start w:val="1"/>
      <w:numFmt w:val="bullet"/>
      <w:lvlText w:val=""/>
      <w:lvlJc w:val="left"/>
      <w:pPr>
        <w:tabs>
          <w:tab w:val="num" w:pos="720"/>
        </w:tabs>
        <w:ind w:left="720" w:hanging="360"/>
      </w:pPr>
      <w:rPr>
        <w:rFonts w:ascii="Wingdings 2" w:hAnsi="Wingdings 2" w:hint="default"/>
      </w:rPr>
    </w:lvl>
    <w:lvl w:ilvl="1" w:tplc="762AC482" w:tentative="1">
      <w:start w:val="1"/>
      <w:numFmt w:val="bullet"/>
      <w:lvlText w:val=""/>
      <w:lvlJc w:val="left"/>
      <w:pPr>
        <w:tabs>
          <w:tab w:val="num" w:pos="1440"/>
        </w:tabs>
        <w:ind w:left="1440" w:hanging="360"/>
      </w:pPr>
      <w:rPr>
        <w:rFonts w:ascii="Wingdings 2" w:hAnsi="Wingdings 2" w:hint="default"/>
      </w:rPr>
    </w:lvl>
    <w:lvl w:ilvl="2" w:tplc="36C0D8BE" w:tentative="1">
      <w:start w:val="1"/>
      <w:numFmt w:val="bullet"/>
      <w:lvlText w:val=""/>
      <w:lvlJc w:val="left"/>
      <w:pPr>
        <w:tabs>
          <w:tab w:val="num" w:pos="2160"/>
        </w:tabs>
        <w:ind w:left="2160" w:hanging="360"/>
      </w:pPr>
      <w:rPr>
        <w:rFonts w:ascii="Wingdings 2" w:hAnsi="Wingdings 2" w:hint="default"/>
      </w:rPr>
    </w:lvl>
    <w:lvl w:ilvl="3" w:tplc="73D40540" w:tentative="1">
      <w:start w:val="1"/>
      <w:numFmt w:val="bullet"/>
      <w:lvlText w:val=""/>
      <w:lvlJc w:val="left"/>
      <w:pPr>
        <w:tabs>
          <w:tab w:val="num" w:pos="2880"/>
        </w:tabs>
        <w:ind w:left="2880" w:hanging="360"/>
      </w:pPr>
      <w:rPr>
        <w:rFonts w:ascii="Wingdings 2" w:hAnsi="Wingdings 2" w:hint="default"/>
      </w:rPr>
    </w:lvl>
    <w:lvl w:ilvl="4" w:tplc="AA4A5176" w:tentative="1">
      <w:start w:val="1"/>
      <w:numFmt w:val="bullet"/>
      <w:lvlText w:val=""/>
      <w:lvlJc w:val="left"/>
      <w:pPr>
        <w:tabs>
          <w:tab w:val="num" w:pos="3600"/>
        </w:tabs>
        <w:ind w:left="3600" w:hanging="360"/>
      </w:pPr>
      <w:rPr>
        <w:rFonts w:ascii="Wingdings 2" w:hAnsi="Wingdings 2" w:hint="default"/>
      </w:rPr>
    </w:lvl>
    <w:lvl w:ilvl="5" w:tplc="724EAEE0" w:tentative="1">
      <w:start w:val="1"/>
      <w:numFmt w:val="bullet"/>
      <w:lvlText w:val=""/>
      <w:lvlJc w:val="left"/>
      <w:pPr>
        <w:tabs>
          <w:tab w:val="num" w:pos="4320"/>
        </w:tabs>
        <w:ind w:left="4320" w:hanging="360"/>
      </w:pPr>
      <w:rPr>
        <w:rFonts w:ascii="Wingdings 2" w:hAnsi="Wingdings 2" w:hint="default"/>
      </w:rPr>
    </w:lvl>
    <w:lvl w:ilvl="6" w:tplc="77BE1C74" w:tentative="1">
      <w:start w:val="1"/>
      <w:numFmt w:val="bullet"/>
      <w:lvlText w:val=""/>
      <w:lvlJc w:val="left"/>
      <w:pPr>
        <w:tabs>
          <w:tab w:val="num" w:pos="5040"/>
        </w:tabs>
        <w:ind w:left="5040" w:hanging="360"/>
      </w:pPr>
      <w:rPr>
        <w:rFonts w:ascii="Wingdings 2" w:hAnsi="Wingdings 2" w:hint="default"/>
      </w:rPr>
    </w:lvl>
    <w:lvl w:ilvl="7" w:tplc="E33ACBCA" w:tentative="1">
      <w:start w:val="1"/>
      <w:numFmt w:val="bullet"/>
      <w:lvlText w:val=""/>
      <w:lvlJc w:val="left"/>
      <w:pPr>
        <w:tabs>
          <w:tab w:val="num" w:pos="5760"/>
        </w:tabs>
        <w:ind w:left="5760" w:hanging="360"/>
      </w:pPr>
      <w:rPr>
        <w:rFonts w:ascii="Wingdings 2" w:hAnsi="Wingdings 2" w:hint="default"/>
      </w:rPr>
    </w:lvl>
    <w:lvl w:ilvl="8" w:tplc="A202A730" w:tentative="1">
      <w:start w:val="1"/>
      <w:numFmt w:val="bullet"/>
      <w:lvlText w:val=""/>
      <w:lvlJc w:val="left"/>
      <w:pPr>
        <w:tabs>
          <w:tab w:val="num" w:pos="6480"/>
        </w:tabs>
        <w:ind w:left="6480" w:hanging="360"/>
      </w:pPr>
      <w:rPr>
        <w:rFonts w:ascii="Wingdings 2" w:hAnsi="Wingdings 2" w:hint="default"/>
      </w:rPr>
    </w:lvl>
  </w:abstractNum>
  <w:abstractNum w:abstractNumId="14">
    <w:nsid w:val="45C848D7"/>
    <w:multiLevelType w:val="hybridMultilevel"/>
    <w:tmpl w:val="EFBCB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E97DC8"/>
    <w:multiLevelType w:val="hybridMultilevel"/>
    <w:tmpl w:val="473AE552"/>
    <w:lvl w:ilvl="0" w:tplc="3158638A">
      <w:start w:val="1"/>
      <w:numFmt w:val="bullet"/>
      <w:lvlText w:val=""/>
      <w:lvlJc w:val="left"/>
      <w:pPr>
        <w:tabs>
          <w:tab w:val="num" w:pos="720"/>
        </w:tabs>
        <w:ind w:left="720" w:hanging="360"/>
      </w:pPr>
      <w:rPr>
        <w:rFonts w:ascii="Wingdings 2" w:hAnsi="Wingdings 2" w:hint="default"/>
      </w:rPr>
    </w:lvl>
    <w:lvl w:ilvl="1" w:tplc="41803A2A" w:tentative="1">
      <w:start w:val="1"/>
      <w:numFmt w:val="bullet"/>
      <w:lvlText w:val=""/>
      <w:lvlJc w:val="left"/>
      <w:pPr>
        <w:tabs>
          <w:tab w:val="num" w:pos="1440"/>
        </w:tabs>
        <w:ind w:left="1440" w:hanging="360"/>
      </w:pPr>
      <w:rPr>
        <w:rFonts w:ascii="Wingdings 2" w:hAnsi="Wingdings 2" w:hint="default"/>
      </w:rPr>
    </w:lvl>
    <w:lvl w:ilvl="2" w:tplc="EE6423DC" w:tentative="1">
      <w:start w:val="1"/>
      <w:numFmt w:val="bullet"/>
      <w:lvlText w:val=""/>
      <w:lvlJc w:val="left"/>
      <w:pPr>
        <w:tabs>
          <w:tab w:val="num" w:pos="2160"/>
        </w:tabs>
        <w:ind w:left="2160" w:hanging="360"/>
      </w:pPr>
      <w:rPr>
        <w:rFonts w:ascii="Wingdings 2" w:hAnsi="Wingdings 2" w:hint="default"/>
      </w:rPr>
    </w:lvl>
    <w:lvl w:ilvl="3" w:tplc="04C44E46" w:tentative="1">
      <w:start w:val="1"/>
      <w:numFmt w:val="bullet"/>
      <w:lvlText w:val=""/>
      <w:lvlJc w:val="left"/>
      <w:pPr>
        <w:tabs>
          <w:tab w:val="num" w:pos="2880"/>
        </w:tabs>
        <w:ind w:left="2880" w:hanging="360"/>
      </w:pPr>
      <w:rPr>
        <w:rFonts w:ascii="Wingdings 2" w:hAnsi="Wingdings 2" w:hint="default"/>
      </w:rPr>
    </w:lvl>
    <w:lvl w:ilvl="4" w:tplc="4A2625C8" w:tentative="1">
      <w:start w:val="1"/>
      <w:numFmt w:val="bullet"/>
      <w:lvlText w:val=""/>
      <w:lvlJc w:val="left"/>
      <w:pPr>
        <w:tabs>
          <w:tab w:val="num" w:pos="3600"/>
        </w:tabs>
        <w:ind w:left="3600" w:hanging="360"/>
      </w:pPr>
      <w:rPr>
        <w:rFonts w:ascii="Wingdings 2" w:hAnsi="Wingdings 2" w:hint="default"/>
      </w:rPr>
    </w:lvl>
    <w:lvl w:ilvl="5" w:tplc="AD761254" w:tentative="1">
      <w:start w:val="1"/>
      <w:numFmt w:val="bullet"/>
      <w:lvlText w:val=""/>
      <w:lvlJc w:val="left"/>
      <w:pPr>
        <w:tabs>
          <w:tab w:val="num" w:pos="4320"/>
        </w:tabs>
        <w:ind w:left="4320" w:hanging="360"/>
      </w:pPr>
      <w:rPr>
        <w:rFonts w:ascii="Wingdings 2" w:hAnsi="Wingdings 2" w:hint="default"/>
      </w:rPr>
    </w:lvl>
    <w:lvl w:ilvl="6" w:tplc="78B404C2" w:tentative="1">
      <w:start w:val="1"/>
      <w:numFmt w:val="bullet"/>
      <w:lvlText w:val=""/>
      <w:lvlJc w:val="left"/>
      <w:pPr>
        <w:tabs>
          <w:tab w:val="num" w:pos="5040"/>
        </w:tabs>
        <w:ind w:left="5040" w:hanging="360"/>
      </w:pPr>
      <w:rPr>
        <w:rFonts w:ascii="Wingdings 2" w:hAnsi="Wingdings 2" w:hint="default"/>
      </w:rPr>
    </w:lvl>
    <w:lvl w:ilvl="7" w:tplc="E9FE51DC" w:tentative="1">
      <w:start w:val="1"/>
      <w:numFmt w:val="bullet"/>
      <w:lvlText w:val=""/>
      <w:lvlJc w:val="left"/>
      <w:pPr>
        <w:tabs>
          <w:tab w:val="num" w:pos="5760"/>
        </w:tabs>
        <w:ind w:left="5760" w:hanging="360"/>
      </w:pPr>
      <w:rPr>
        <w:rFonts w:ascii="Wingdings 2" w:hAnsi="Wingdings 2" w:hint="default"/>
      </w:rPr>
    </w:lvl>
    <w:lvl w:ilvl="8" w:tplc="D2605DCA" w:tentative="1">
      <w:start w:val="1"/>
      <w:numFmt w:val="bullet"/>
      <w:lvlText w:val=""/>
      <w:lvlJc w:val="left"/>
      <w:pPr>
        <w:tabs>
          <w:tab w:val="num" w:pos="6480"/>
        </w:tabs>
        <w:ind w:left="6480" w:hanging="360"/>
      </w:pPr>
      <w:rPr>
        <w:rFonts w:ascii="Wingdings 2" w:hAnsi="Wingdings 2" w:hint="default"/>
      </w:rPr>
    </w:lvl>
  </w:abstractNum>
  <w:abstractNum w:abstractNumId="16">
    <w:nsid w:val="4ED1653A"/>
    <w:multiLevelType w:val="hybridMultilevel"/>
    <w:tmpl w:val="3F3A25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09057F7"/>
    <w:multiLevelType w:val="hybridMultilevel"/>
    <w:tmpl w:val="CD7CAF4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C5B525A"/>
    <w:multiLevelType w:val="hybridMultilevel"/>
    <w:tmpl w:val="3838082E"/>
    <w:lvl w:ilvl="0" w:tplc="0E8A3DC0">
      <w:start w:val="1"/>
      <w:numFmt w:val="bullet"/>
      <w:lvlText w:val=""/>
      <w:lvlJc w:val="left"/>
      <w:pPr>
        <w:tabs>
          <w:tab w:val="num" w:pos="720"/>
        </w:tabs>
        <w:ind w:left="720" w:hanging="360"/>
      </w:pPr>
      <w:rPr>
        <w:rFonts w:ascii="Wingdings 2" w:hAnsi="Wingdings 2" w:hint="default"/>
      </w:rPr>
    </w:lvl>
    <w:lvl w:ilvl="1" w:tplc="380817AE" w:tentative="1">
      <w:start w:val="1"/>
      <w:numFmt w:val="bullet"/>
      <w:lvlText w:val=""/>
      <w:lvlJc w:val="left"/>
      <w:pPr>
        <w:tabs>
          <w:tab w:val="num" w:pos="1440"/>
        </w:tabs>
        <w:ind w:left="1440" w:hanging="360"/>
      </w:pPr>
      <w:rPr>
        <w:rFonts w:ascii="Wingdings 2" w:hAnsi="Wingdings 2" w:hint="default"/>
      </w:rPr>
    </w:lvl>
    <w:lvl w:ilvl="2" w:tplc="EEB07EEE" w:tentative="1">
      <w:start w:val="1"/>
      <w:numFmt w:val="bullet"/>
      <w:lvlText w:val=""/>
      <w:lvlJc w:val="left"/>
      <w:pPr>
        <w:tabs>
          <w:tab w:val="num" w:pos="2160"/>
        </w:tabs>
        <w:ind w:left="2160" w:hanging="360"/>
      </w:pPr>
      <w:rPr>
        <w:rFonts w:ascii="Wingdings 2" w:hAnsi="Wingdings 2" w:hint="default"/>
      </w:rPr>
    </w:lvl>
    <w:lvl w:ilvl="3" w:tplc="EDBE16BE" w:tentative="1">
      <w:start w:val="1"/>
      <w:numFmt w:val="bullet"/>
      <w:lvlText w:val=""/>
      <w:lvlJc w:val="left"/>
      <w:pPr>
        <w:tabs>
          <w:tab w:val="num" w:pos="2880"/>
        </w:tabs>
        <w:ind w:left="2880" w:hanging="360"/>
      </w:pPr>
      <w:rPr>
        <w:rFonts w:ascii="Wingdings 2" w:hAnsi="Wingdings 2" w:hint="default"/>
      </w:rPr>
    </w:lvl>
    <w:lvl w:ilvl="4" w:tplc="C436D098" w:tentative="1">
      <w:start w:val="1"/>
      <w:numFmt w:val="bullet"/>
      <w:lvlText w:val=""/>
      <w:lvlJc w:val="left"/>
      <w:pPr>
        <w:tabs>
          <w:tab w:val="num" w:pos="3600"/>
        </w:tabs>
        <w:ind w:left="3600" w:hanging="360"/>
      </w:pPr>
      <w:rPr>
        <w:rFonts w:ascii="Wingdings 2" w:hAnsi="Wingdings 2" w:hint="default"/>
      </w:rPr>
    </w:lvl>
    <w:lvl w:ilvl="5" w:tplc="DBBEA3C4" w:tentative="1">
      <w:start w:val="1"/>
      <w:numFmt w:val="bullet"/>
      <w:lvlText w:val=""/>
      <w:lvlJc w:val="left"/>
      <w:pPr>
        <w:tabs>
          <w:tab w:val="num" w:pos="4320"/>
        </w:tabs>
        <w:ind w:left="4320" w:hanging="360"/>
      </w:pPr>
      <w:rPr>
        <w:rFonts w:ascii="Wingdings 2" w:hAnsi="Wingdings 2" w:hint="default"/>
      </w:rPr>
    </w:lvl>
    <w:lvl w:ilvl="6" w:tplc="1BBC57E8" w:tentative="1">
      <w:start w:val="1"/>
      <w:numFmt w:val="bullet"/>
      <w:lvlText w:val=""/>
      <w:lvlJc w:val="left"/>
      <w:pPr>
        <w:tabs>
          <w:tab w:val="num" w:pos="5040"/>
        </w:tabs>
        <w:ind w:left="5040" w:hanging="360"/>
      </w:pPr>
      <w:rPr>
        <w:rFonts w:ascii="Wingdings 2" w:hAnsi="Wingdings 2" w:hint="default"/>
      </w:rPr>
    </w:lvl>
    <w:lvl w:ilvl="7" w:tplc="BFBE53A4" w:tentative="1">
      <w:start w:val="1"/>
      <w:numFmt w:val="bullet"/>
      <w:lvlText w:val=""/>
      <w:lvlJc w:val="left"/>
      <w:pPr>
        <w:tabs>
          <w:tab w:val="num" w:pos="5760"/>
        </w:tabs>
        <w:ind w:left="5760" w:hanging="360"/>
      </w:pPr>
      <w:rPr>
        <w:rFonts w:ascii="Wingdings 2" w:hAnsi="Wingdings 2" w:hint="default"/>
      </w:rPr>
    </w:lvl>
    <w:lvl w:ilvl="8" w:tplc="1A4A0094" w:tentative="1">
      <w:start w:val="1"/>
      <w:numFmt w:val="bullet"/>
      <w:lvlText w:val=""/>
      <w:lvlJc w:val="left"/>
      <w:pPr>
        <w:tabs>
          <w:tab w:val="num" w:pos="6480"/>
        </w:tabs>
        <w:ind w:left="6480" w:hanging="360"/>
      </w:pPr>
      <w:rPr>
        <w:rFonts w:ascii="Wingdings 2" w:hAnsi="Wingdings 2" w:hint="default"/>
      </w:rPr>
    </w:lvl>
  </w:abstractNum>
  <w:abstractNum w:abstractNumId="19">
    <w:nsid w:val="5D2F299E"/>
    <w:multiLevelType w:val="hybridMultilevel"/>
    <w:tmpl w:val="7B1EB7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601F02"/>
    <w:multiLevelType w:val="hybridMultilevel"/>
    <w:tmpl w:val="979E36D8"/>
    <w:lvl w:ilvl="0" w:tplc="CD20FD5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9F953B4"/>
    <w:multiLevelType w:val="hybridMultilevel"/>
    <w:tmpl w:val="A0323806"/>
    <w:lvl w:ilvl="0" w:tplc="08090001">
      <w:start w:val="1"/>
      <w:numFmt w:val="bullet"/>
      <w:lvlText w:val=""/>
      <w:lvlJc w:val="left"/>
      <w:pPr>
        <w:ind w:left="885" w:hanging="360"/>
      </w:pPr>
      <w:rPr>
        <w:rFonts w:ascii="Symbol" w:hAnsi="Symbol" w:hint="default"/>
      </w:rPr>
    </w:lvl>
    <w:lvl w:ilvl="1" w:tplc="08090003">
      <w:start w:val="1"/>
      <w:numFmt w:val="bullet"/>
      <w:lvlText w:val="o"/>
      <w:lvlJc w:val="left"/>
      <w:pPr>
        <w:ind w:left="1605" w:hanging="360"/>
      </w:pPr>
      <w:rPr>
        <w:rFonts w:ascii="Courier New" w:hAnsi="Courier New" w:hint="default"/>
      </w:rPr>
    </w:lvl>
    <w:lvl w:ilvl="2" w:tplc="08090005">
      <w:start w:val="1"/>
      <w:numFmt w:val="bullet"/>
      <w:lvlText w:val=""/>
      <w:lvlJc w:val="left"/>
      <w:pPr>
        <w:ind w:left="2325" w:hanging="360"/>
      </w:pPr>
      <w:rPr>
        <w:rFonts w:ascii="Wingdings" w:hAnsi="Wingdings" w:hint="default"/>
      </w:rPr>
    </w:lvl>
    <w:lvl w:ilvl="3" w:tplc="08090001">
      <w:start w:val="1"/>
      <w:numFmt w:val="bullet"/>
      <w:lvlText w:val=""/>
      <w:lvlJc w:val="left"/>
      <w:pPr>
        <w:ind w:left="3045" w:hanging="360"/>
      </w:pPr>
      <w:rPr>
        <w:rFonts w:ascii="Symbol" w:hAnsi="Symbol" w:hint="default"/>
      </w:rPr>
    </w:lvl>
    <w:lvl w:ilvl="4" w:tplc="08090003">
      <w:start w:val="1"/>
      <w:numFmt w:val="bullet"/>
      <w:lvlText w:val="o"/>
      <w:lvlJc w:val="left"/>
      <w:pPr>
        <w:ind w:left="3765" w:hanging="360"/>
      </w:pPr>
      <w:rPr>
        <w:rFonts w:ascii="Courier New" w:hAnsi="Courier New" w:hint="default"/>
      </w:rPr>
    </w:lvl>
    <w:lvl w:ilvl="5" w:tplc="08090005">
      <w:start w:val="1"/>
      <w:numFmt w:val="bullet"/>
      <w:lvlText w:val=""/>
      <w:lvlJc w:val="left"/>
      <w:pPr>
        <w:ind w:left="4485" w:hanging="360"/>
      </w:pPr>
      <w:rPr>
        <w:rFonts w:ascii="Wingdings" w:hAnsi="Wingdings" w:hint="default"/>
      </w:rPr>
    </w:lvl>
    <w:lvl w:ilvl="6" w:tplc="08090001">
      <w:start w:val="1"/>
      <w:numFmt w:val="bullet"/>
      <w:lvlText w:val=""/>
      <w:lvlJc w:val="left"/>
      <w:pPr>
        <w:ind w:left="5205" w:hanging="360"/>
      </w:pPr>
      <w:rPr>
        <w:rFonts w:ascii="Symbol" w:hAnsi="Symbol" w:hint="default"/>
      </w:rPr>
    </w:lvl>
    <w:lvl w:ilvl="7" w:tplc="08090003">
      <w:start w:val="1"/>
      <w:numFmt w:val="bullet"/>
      <w:lvlText w:val="o"/>
      <w:lvlJc w:val="left"/>
      <w:pPr>
        <w:ind w:left="5925" w:hanging="360"/>
      </w:pPr>
      <w:rPr>
        <w:rFonts w:ascii="Courier New" w:hAnsi="Courier New" w:hint="default"/>
      </w:rPr>
    </w:lvl>
    <w:lvl w:ilvl="8" w:tplc="08090005">
      <w:start w:val="1"/>
      <w:numFmt w:val="bullet"/>
      <w:lvlText w:val=""/>
      <w:lvlJc w:val="left"/>
      <w:pPr>
        <w:ind w:left="6645" w:hanging="360"/>
      </w:pPr>
      <w:rPr>
        <w:rFonts w:ascii="Wingdings" w:hAnsi="Wingdings" w:hint="default"/>
      </w:rPr>
    </w:lvl>
  </w:abstractNum>
  <w:abstractNum w:abstractNumId="22">
    <w:nsid w:val="6C7E76FD"/>
    <w:multiLevelType w:val="hybridMultilevel"/>
    <w:tmpl w:val="130287B6"/>
    <w:lvl w:ilvl="0" w:tplc="D76490B8">
      <w:start w:val="1"/>
      <w:numFmt w:val="bullet"/>
      <w:lvlText w:val=""/>
      <w:lvlJc w:val="left"/>
      <w:pPr>
        <w:tabs>
          <w:tab w:val="num" w:pos="720"/>
        </w:tabs>
        <w:ind w:left="720" w:hanging="360"/>
      </w:pPr>
      <w:rPr>
        <w:rFonts w:ascii="Wingdings 2" w:hAnsi="Wingdings 2" w:hint="default"/>
      </w:rPr>
    </w:lvl>
    <w:lvl w:ilvl="1" w:tplc="90A20096" w:tentative="1">
      <w:start w:val="1"/>
      <w:numFmt w:val="bullet"/>
      <w:lvlText w:val=""/>
      <w:lvlJc w:val="left"/>
      <w:pPr>
        <w:tabs>
          <w:tab w:val="num" w:pos="1440"/>
        </w:tabs>
        <w:ind w:left="1440" w:hanging="360"/>
      </w:pPr>
      <w:rPr>
        <w:rFonts w:ascii="Wingdings 2" w:hAnsi="Wingdings 2" w:hint="default"/>
      </w:rPr>
    </w:lvl>
    <w:lvl w:ilvl="2" w:tplc="D358880C" w:tentative="1">
      <w:start w:val="1"/>
      <w:numFmt w:val="bullet"/>
      <w:lvlText w:val=""/>
      <w:lvlJc w:val="left"/>
      <w:pPr>
        <w:tabs>
          <w:tab w:val="num" w:pos="2160"/>
        </w:tabs>
        <w:ind w:left="2160" w:hanging="360"/>
      </w:pPr>
      <w:rPr>
        <w:rFonts w:ascii="Wingdings 2" w:hAnsi="Wingdings 2" w:hint="default"/>
      </w:rPr>
    </w:lvl>
    <w:lvl w:ilvl="3" w:tplc="99F60EBE" w:tentative="1">
      <w:start w:val="1"/>
      <w:numFmt w:val="bullet"/>
      <w:lvlText w:val=""/>
      <w:lvlJc w:val="left"/>
      <w:pPr>
        <w:tabs>
          <w:tab w:val="num" w:pos="2880"/>
        </w:tabs>
        <w:ind w:left="2880" w:hanging="360"/>
      </w:pPr>
      <w:rPr>
        <w:rFonts w:ascii="Wingdings 2" w:hAnsi="Wingdings 2" w:hint="default"/>
      </w:rPr>
    </w:lvl>
    <w:lvl w:ilvl="4" w:tplc="12A8FF76" w:tentative="1">
      <w:start w:val="1"/>
      <w:numFmt w:val="bullet"/>
      <w:lvlText w:val=""/>
      <w:lvlJc w:val="left"/>
      <w:pPr>
        <w:tabs>
          <w:tab w:val="num" w:pos="3600"/>
        </w:tabs>
        <w:ind w:left="3600" w:hanging="360"/>
      </w:pPr>
      <w:rPr>
        <w:rFonts w:ascii="Wingdings 2" w:hAnsi="Wingdings 2" w:hint="default"/>
      </w:rPr>
    </w:lvl>
    <w:lvl w:ilvl="5" w:tplc="1B7EF8D6" w:tentative="1">
      <w:start w:val="1"/>
      <w:numFmt w:val="bullet"/>
      <w:lvlText w:val=""/>
      <w:lvlJc w:val="left"/>
      <w:pPr>
        <w:tabs>
          <w:tab w:val="num" w:pos="4320"/>
        </w:tabs>
        <w:ind w:left="4320" w:hanging="360"/>
      </w:pPr>
      <w:rPr>
        <w:rFonts w:ascii="Wingdings 2" w:hAnsi="Wingdings 2" w:hint="default"/>
      </w:rPr>
    </w:lvl>
    <w:lvl w:ilvl="6" w:tplc="D21AEA34" w:tentative="1">
      <w:start w:val="1"/>
      <w:numFmt w:val="bullet"/>
      <w:lvlText w:val=""/>
      <w:lvlJc w:val="left"/>
      <w:pPr>
        <w:tabs>
          <w:tab w:val="num" w:pos="5040"/>
        </w:tabs>
        <w:ind w:left="5040" w:hanging="360"/>
      </w:pPr>
      <w:rPr>
        <w:rFonts w:ascii="Wingdings 2" w:hAnsi="Wingdings 2" w:hint="default"/>
      </w:rPr>
    </w:lvl>
    <w:lvl w:ilvl="7" w:tplc="686C4E60" w:tentative="1">
      <w:start w:val="1"/>
      <w:numFmt w:val="bullet"/>
      <w:lvlText w:val=""/>
      <w:lvlJc w:val="left"/>
      <w:pPr>
        <w:tabs>
          <w:tab w:val="num" w:pos="5760"/>
        </w:tabs>
        <w:ind w:left="5760" w:hanging="360"/>
      </w:pPr>
      <w:rPr>
        <w:rFonts w:ascii="Wingdings 2" w:hAnsi="Wingdings 2" w:hint="default"/>
      </w:rPr>
    </w:lvl>
    <w:lvl w:ilvl="8" w:tplc="0D829F66" w:tentative="1">
      <w:start w:val="1"/>
      <w:numFmt w:val="bullet"/>
      <w:lvlText w:val=""/>
      <w:lvlJc w:val="left"/>
      <w:pPr>
        <w:tabs>
          <w:tab w:val="num" w:pos="6480"/>
        </w:tabs>
        <w:ind w:left="6480" w:hanging="360"/>
      </w:pPr>
      <w:rPr>
        <w:rFonts w:ascii="Wingdings 2" w:hAnsi="Wingdings 2" w:hint="default"/>
      </w:rPr>
    </w:lvl>
  </w:abstractNum>
  <w:abstractNum w:abstractNumId="23">
    <w:nsid w:val="6D30110A"/>
    <w:multiLevelType w:val="hybridMultilevel"/>
    <w:tmpl w:val="CE620478"/>
    <w:lvl w:ilvl="0" w:tplc="AD3098AC">
      <w:start w:val="1"/>
      <w:numFmt w:val="bullet"/>
      <w:lvlText w:val=""/>
      <w:lvlJc w:val="left"/>
      <w:pPr>
        <w:tabs>
          <w:tab w:val="num" w:pos="720"/>
        </w:tabs>
        <w:ind w:left="720" w:hanging="360"/>
      </w:pPr>
      <w:rPr>
        <w:rFonts w:ascii="Wingdings 2" w:hAnsi="Wingdings 2" w:hint="default"/>
      </w:rPr>
    </w:lvl>
    <w:lvl w:ilvl="1" w:tplc="8CDC6162" w:tentative="1">
      <w:start w:val="1"/>
      <w:numFmt w:val="bullet"/>
      <w:lvlText w:val=""/>
      <w:lvlJc w:val="left"/>
      <w:pPr>
        <w:tabs>
          <w:tab w:val="num" w:pos="1440"/>
        </w:tabs>
        <w:ind w:left="1440" w:hanging="360"/>
      </w:pPr>
      <w:rPr>
        <w:rFonts w:ascii="Wingdings 2" w:hAnsi="Wingdings 2" w:hint="default"/>
      </w:rPr>
    </w:lvl>
    <w:lvl w:ilvl="2" w:tplc="5C5C90D2" w:tentative="1">
      <w:start w:val="1"/>
      <w:numFmt w:val="bullet"/>
      <w:lvlText w:val=""/>
      <w:lvlJc w:val="left"/>
      <w:pPr>
        <w:tabs>
          <w:tab w:val="num" w:pos="2160"/>
        </w:tabs>
        <w:ind w:left="2160" w:hanging="360"/>
      </w:pPr>
      <w:rPr>
        <w:rFonts w:ascii="Wingdings 2" w:hAnsi="Wingdings 2" w:hint="default"/>
      </w:rPr>
    </w:lvl>
    <w:lvl w:ilvl="3" w:tplc="3C060132" w:tentative="1">
      <w:start w:val="1"/>
      <w:numFmt w:val="bullet"/>
      <w:lvlText w:val=""/>
      <w:lvlJc w:val="left"/>
      <w:pPr>
        <w:tabs>
          <w:tab w:val="num" w:pos="2880"/>
        </w:tabs>
        <w:ind w:left="2880" w:hanging="360"/>
      </w:pPr>
      <w:rPr>
        <w:rFonts w:ascii="Wingdings 2" w:hAnsi="Wingdings 2" w:hint="default"/>
      </w:rPr>
    </w:lvl>
    <w:lvl w:ilvl="4" w:tplc="284E9FF4" w:tentative="1">
      <w:start w:val="1"/>
      <w:numFmt w:val="bullet"/>
      <w:lvlText w:val=""/>
      <w:lvlJc w:val="left"/>
      <w:pPr>
        <w:tabs>
          <w:tab w:val="num" w:pos="3600"/>
        </w:tabs>
        <w:ind w:left="3600" w:hanging="360"/>
      </w:pPr>
      <w:rPr>
        <w:rFonts w:ascii="Wingdings 2" w:hAnsi="Wingdings 2" w:hint="default"/>
      </w:rPr>
    </w:lvl>
    <w:lvl w:ilvl="5" w:tplc="CFD6D8A2" w:tentative="1">
      <w:start w:val="1"/>
      <w:numFmt w:val="bullet"/>
      <w:lvlText w:val=""/>
      <w:lvlJc w:val="left"/>
      <w:pPr>
        <w:tabs>
          <w:tab w:val="num" w:pos="4320"/>
        </w:tabs>
        <w:ind w:left="4320" w:hanging="360"/>
      </w:pPr>
      <w:rPr>
        <w:rFonts w:ascii="Wingdings 2" w:hAnsi="Wingdings 2" w:hint="default"/>
      </w:rPr>
    </w:lvl>
    <w:lvl w:ilvl="6" w:tplc="597A0580" w:tentative="1">
      <w:start w:val="1"/>
      <w:numFmt w:val="bullet"/>
      <w:lvlText w:val=""/>
      <w:lvlJc w:val="left"/>
      <w:pPr>
        <w:tabs>
          <w:tab w:val="num" w:pos="5040"/>
        </w:tabs>
        <w:ind w:left="5040" w:hanging="360"/>
      </w:pPr>
      <w:rPr>
        <w:rFonts w:ascii="Wingdings 2" w:hAnsi="Wingdings 2" w:hint="default"/>
      </w:rPr>
    </w:lvl>
    <w:lvl w:ilvl="7" w:tplc="3DA65690" w:tentative="1">
      <w:start w:val="1"/>
      <w:numFmt w:val="bullet"/>
      <w:lvlText w:val=""/>
      <w:lvlJc w:val="left"/>
      <w:pPr>
        <w:tabs>
          <w:tab w:val="num" w:pos="5760"/>
        </w:tabs>
        <w:ind w:left="5760" w:hanging="360"/>
      </w:pPr>
      <w:rPr>
        <w:rFonts w:ascii="Wingdings 2" w:hAnsi="Wingdings 2" w:hint="default"/>
      </w:rPr>
    </w:lvl>
    <w:lvl w:ilvl="8" w:tplc="2A4E4288" w:tentative="1">
      <w:start w:val="1"/>
      <w:numFmt w:val="bullet"/>
      <w:lvlText w:val=""/>
      <w:lvlJc w:val="left"/>
      <w:pPr>
        <w:tabs>
          <w:tab w:val="num" w:pos="6480"/>
        </w:tabs>
        <w:ind w:left="6480" w:hanging="360"/>
      </w:pPr>
      <w:rPr>
        <w:rFonts w:ascii="Wingdings 2" w:hAnsi="Wingdings 2" w:hint="default"/>
      </w:rPr>
    </w:lvl>
  </w:abstractNum>
  <w:abstractNum w:abstractNumId="24">
    <w:nsid w:val="7EEA1E8C"/>
    <w:multiLevelType w:val="hybridMultilevel"/>
    <w:tmpl w:val="488EDA54"/>
    <w:lvl w:ilvl="0" w:tplc="84541E7A">
      <w:start w:val="1"/>
      <w:numFmt w:val="bullet"/>
      <w:lvlText w:val=""/>
      <w:lvlJc w:val="left"/>
      <w:pPr>
        <w:tabs>
          <w:tab w:val="num" w:pos="720"/>
        </w:tabs>
        <w:ind w:left="720" w:hanging="360"/>
      </w:pPr>
      <w:rPr>
        <w:rFonts w:ascii="Wingdings 2" w:hAnsi="Wingdings 2" w:hint="default"/>
      </w:rPr>
    </w:lvl>
    <w:lvl w:ilvl="1" w:tplc="91D2CD38" w:tentative="1">
      <w:start w:val="1"/>
      <w:numFmt w:val="bullet"/>
      <w:lvlText w:val=""/>
      <w:lvlJc w:val="left"/>
      <w:pPr>
        <w:tabs>
          <w:tab w:val="num" w:pos="1440"/>
        </w:tabs>
        <w:ind w:left="1440" w:hanging="360"/>
      </w:pPr>
      <w:rPr>
        <w:rFonts w:ascii="Wingdings 2" w:hAnsi="Wingdings 2" w:hint="default"/>
      </w:rPr>
    </w:lvl>
    <w:lvl w:ilvl="2" w:tplc="59E65160" w:tentative="1">
      <w:start w:val="1"/>
      <w:numFmt w:val="bullet"/>
      <w:lvlText w:val=""/>
      <w:lvlJc w:val="left"/>
      <w:pPr>
        <w:tabs>
          <w:tab w:val="num" w:pos="2160"/>
        </w:tabs>
        <w:ind w:left="2160" w:hanging="360"/>
      </w:pPr>
      <w:rPr>
        <w:rFonts w:ascii="Wingdings 2" w:hAnsi="Wingdings 2" w:hint="default"/>
      </w:rPr>
    </w:lvl>
    <w:lvl w:ilvl="3" w:tplc="615C83BC" w:tentative="1">
      <w:start w:val="1"/>
      <w:numFmt w:val="bullet"/>
      <w:lvlText w:val=""/>
      <w:lvlJc w:val="left"/>
      <w:pPr>
        <w:tabs>
          <w:tab w:val="num" w:pos="2880"/>
        </w:tabs>
        <w:ind w:left="2880" w:hanging="360"/>
      </w:pPr>
      <w:rPr>
        <w:rFonts w:ascii="Wingdings 2" w:hAnsi="Wingdings 2" w:hint="default"/>
      </w:rPr>
    </w:lvl>
    <w:lvl w:ilvl="4" w:tplc="530E94C4" w:tentative="1">
      <w:start w:val="1"/>
      <w:numFmt w:val="bullet"/>
      <w:lvlText w:val=""/>
      <w:lvlJc w:val="left"/>
      <w:pPr>
        <w:tabs>
          <w:tab w:val="num" w:pos="3600"/>
        </w:tabs>
        <w:ind w:left="3600" w:hanging="360"/>
      </w:pPr>
      <w:rPr>
        <w:rFonts w:ascii="Wingdings 2" w:hAnsi="Wingdings 2" w:hint="default"/>
      </w:rPr>
    </w:lvl>
    <w:lvl w:ilvl="5" w:tplc="BB52B108" w:tentative="1">
      <w:start w:val="1"/>
      <w:numFmt w:val="bullet"/>
      <w:lvlText w:val=""/>
      <w:lvlJc w:val="left"/>
      <w:pPr>
        <w:tabs>
          <w:tab w:val="num" w:pos="4320"/>
        </w:tabs>
        <w:ind w:left="4320" w:hanging="360"/>
      </w:pPr>
      <w:rPr>
        <w:rFonts w:ascii="Wingdings 2" w:hAnsi="Wingdings 2" w:hint="default"/>
      </w:rPr>
    </w:lvl>
    <w:lvl w:ilvl="6" w:tplc="22627174" w:tentative="1">
      <w:start w:val="1"/>
      <w:numFmt w:val="bullet"/>
      <w:lvlText w:val=""/>
      <w:lvlJc w:val="left"/>
      <w:pPr>
        <w:tabs>
          <w:tab w:val="num" w:pos="5040"/>
        </w:tabs>
        <w:ind w:left="5040" w:hanging="360"/>
      </w:pPr>
      <w:rPr>
        <w:rFonts w:ascii="Wingdings 2" w:hAnsi="Wingdings 2" w:hint="default"/>
      </w:rPr>
    </w:lvl>
    <w:lvl w:ilvl="7" w:tplc="E756767A" w:tentative="1">
      <w:start w:val="1"/>
      <w:numFmt w:val="bullet"/>
      <w:lvlText w:val=""/>
      <w:lvlJc w:val="left"/>
      <w:pPr>
        <w:tabs>
          <w:tab w:val="num" w:pos="5760"/>
        </w:tabs>
        <w:ind w:left="5760" w:hanging="360"/>
      </w:pPr>
      <w:rPr>
        <w:rFonts w:ascii="Wingdings 2" w:hAnsi="Wingdings 2" w:hint="default"/>
      </w:rPr>
    </w:lvl>
    <w:lvl w:ilvl="8" w:tplc="BC4EB04A" w:tentative="1">
      <w:start w:val="1"/>
      <w:numFmt w:val="bullet"/>
      <w:lvlText w:val=""/>
      <w:lvlJc w:val="left"/>
      <w:pPr>
        <w:tabs>
          <w:tab w:val="num" w:pos="6480"/>
        </w:tabs>
        <w:ind w:left="6480" w:hanging="360"/>
      </w:pPr>
      <w:rPr>
        <w:rFonts w:ascii="Wingdings 2" w:hAnsi="Wingdings 2" w:hint="default"/>
      </w:rPr>
    </w:lvl>
  </w:abstractNum>
  <w:abstractNum w:abstractNumId="25">
    <w:nsid w:val="7EF42E2C"/>
    <w:multiLevelType w:val="hybridMultilevel"/>
    <w:tmpl w:val="11A89796"/>
    <w:lvl w:ilvl="0" w:tplc="040C000D">
      <w:start w:val="1"/>
      <w:numFmt w:val="bullet"/>
      <w:lvlText w:val=""/>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num w:numId="1">
    <w:abstractNumId w:val="21"/>
  </w:num>
  <w:num w:numId="2">
    <w:abstractNumId w:val="3"/>
  </w:num>
  <w:num w:numId="3">
    <w:abstractNumId w:val="17"/>
  </w:num>
  <w:num w:numId="4">
    <w:abstractNumId w:val="2"/>
  </w:num>
  <w:num w:numId="5">
    <w:abstractNumId w:val="7"/>
  </w:num>
  <w:num w:numId="6">
    <w:abstractNumId w:val="12"/>
  </w:num>
  <w:num w:numId="7">
    <w:abstractNumId w:val="11"/>
  </w:num>
  <w:num w:numId="8">
    <w:abstractNumId w:val="19"/>
  </w:num>
  <w:num w:numId="9">
    <w:abstractNumId w:val="10"/>
  </w:num>
  <w:num w:numId="10">
    <w:abstractNumId w:val="25"/>
  </w:num>
  <w:num w:numId="11">
    <w:abstractNumId w:val="14"/>
  </w:num>
  <w:num w:numId="12">
    <w:abstractNumId w:val="5"/>
  </w:num>
  <w:num w:numId="13">
    <w:abstractNumId w:val="6"/>
  </w:num>
  <w:num w:numId="14">
    <w:abstractNumId w:val="4"/>
  </w:num>
  <w:num w:numId="15">
    <w:abstractNumId w:val="9"/>
  </w:num>
  <w:num w:numId="16">
    <w:abstractNumId w:val="8"/>
  </w:num>
  <w:num w:numId="17">
    <w:abstractNumId w:val="16"/>
  </w:num>
  <w:num w:numId="18">
    <w:abstractNumId w:val="20"/>
  </w:num>
  <w:num w:numId="19">
    <w:abstractNumId w:val="0"/>
  </w:num>
  <w:num w:numId="20">
    <w:abstractNumId w:val="13"/>
  </w:num>
  <w:num w:numId="21">
    <w:abstractNumId w:val="15"/>
  </w:num>
  <w:num w:numId="22">
    <w:abstractNumId w:val="24"/>
  </w:num>
  <w:num w:numId="23">
    <w:abstractNumId w:val="1"/>
  </w:num>
  <w:num w:numId="24">
    <w:abstractNumId w:val="22"/>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D6"/>
    <w:rsid w:val="00014F11"/>
    <w:rsid w:val="00025298"/>
    <w:rsid w:val="0005595D"/>
    <w:rsid w:val="00080D36"/>
    <w:rsid w:val="0009285C"/>
    <w:rsid w:val="000A6EFD"/>
    <w:rsid w:val="000D62F3"/>
    <w:rsid w:val="000F19E6"/>
    <w:rsid w:val="00112D5F"/>
    <w:rsid w:val="0012383F"/>
    <w:rsid w:val="0013176B"/>
    <w:rsid w:val="0013292B"/>
    <w:rsid w:val="00140BB1"/>
    <w:rsid w:val="00182129"/>
    <w:rsid w:val="001A7883"/>
    <w:rsid w:val="001B6751"/>
    <w:rsid w:val="001D78D9"/>
    <w:rsid w:val="002004AF"/>
    <w:rsid w:val="002219C6"/>
    <w:rsid w:val="002375A7"/>
    <w:rsid w:val="00276F8E"/>
    <w:rsid w:val="002955A3"/>
    <w:rsid w:val="0029585D"/>
    <w:rsid w:val="002B5EE1"/>
    <w:rsid w:val="002B654A"/>
    <w:rsid w:val="00305BC4"/>
    <w:rsid w:val="00322565"/>
    <w:rsid w:val="00327EEE"/>
    <w:rsid w:val="00355011"/>
    <w:rsid w:val="003632F3"/>
    <w:rsid w:val="003712DE"/>
    <w:rsid w:val="00383C34"/>
    <w:rsid w:val="00385D97"/>
    <w:rsid w:val="00390575"/>
    <w:rsid w:val="003958A3"/>
    <w:rsid w:val="003A0DD6"/>
    <w:rsid w:val="003B159F"/>
    <w:rsid w:val="003D4C9D"/>
    <w:rsid w:val="003E737E"/>
    <w:rsid w:val="003F6247"/>
    <w:rsid w:val="0041174E"/>
    <w:rsid w:val="0041287F"/>
    <w:rsid w:val="00423C8B"/>
    <w:rsid w:val="00432789"/>
    <w:rsid w:val="0044270C"/>
    <w:rsid w:val="004603C8"/>
    <w:rsid w:val="004A3F45"/>
    <w:rsid w:val="004B692E"/>
    <w:rsid w:val="004F2B5E"/>
    <w:rsid w:val="004F3072"/>
    <w:rsid w:val="0057173C"/>
    <w:rsid w:val="005A15C3"/>
    <w:rsid w:val="005A34CD"/>
    <w:rsid w:val="005F239B"/>
    <w:rsid w:val="006003E5"/>
    <w:rsid w:val="00606199"/>
    <w:rsid w:val="00624358"/>
    <w:rsid w:val="00631005"/>
    <w:rsid w:val="00631889"/>
    <w:rsid w:val="0064575D"/>
    <w:rsid w:val="00664B03"/>
    <w:rsid w:val="006D4496"/>
    <w:rsid w:val="006E6D47"/>
    <w:rsid w:val="006F7D51"/>
    <w:rsid w:val="007147A1"/>
    <w:rsid w:val="00717534"/>
    <w:rsid w:val="00744DAE"/>
    <w:rsid w:val="00793776"/>
    <w:rsid w:val="007A422F"/>
    <w:rsid w:val="007A7B89"/>
    <w:rsid w:val="007A7F65"/>
    <w:rsid w:val="007C1D4D"/>
    <w:rsid w:val="007E10EF"/>
    <w:rsid w:val="008065BC"/>
    <w:rsid w:val="00814AC5"/>
    <w:rsid w:val="00824AE3"/>
    <w:rsid w:val="00844A24"/>
    <w:rsid w:val="00870BD2"/>
    <w:rsid w:val="00873198"/>
    <w:rsid w:val="008836EC"/>
    <w:rsid w:val="008913D9"/>
    <w:rsid w:val="008C2486"/>
    <w:rsid w:val="008D22EC"/>
    <w:rsid w:val="009114EC"/>
    <w:rsid w:val="009166C2"/>
    <w:rsid w:val="00931E66"/>
    <w:rsid w:val="009370BF"/>
    <w:rsid w:val="00970CAF"/>
    <w:rsid w:val="00984469"/>
    <w:rsid w:val="00994F96"/>
    <w:rsid w:val="009A044F"/>
    <w:rsid w:val="009E1A4A"/>
    <w:rsid w:val="009F0500"/>
    <w:rsid w:val="009F10BC"/>
    <w:rsid w:val="00A029B5"/>
    <w:rsid w:val="00A030FD"/>
    <w:rsid w:val="00A471A6"/>
    <w:rsid w:val="00A502B2"/>
    <w:rsid w:val="00A51FC6"/>
    <w:rsid w:val="00A5325A"/>
    <w:rsid w:val="00A741A8"/>
    <w:rsid w:val="00A97485"/>
    <w:rsid w:val="00AA193A"/>
    <w:rsid w:val="00AB11D7"/>
    <w:rsid w:val="00AE41CB"/>
    <w:rsid w:val="00B04C7B"/>
    <w:rsid w:val="00B23FEE"/>
    <w:rsid w:val="00B66304"/>
    <w:rsid w:val="00B8421E"/>
    <w:rsid w:val="00B86022"/>
    <w:rsid w:val="00B94104"/>
    <w:rsid w:val="00B94F94"/>
    <w:rsid w:val="00BB2FCD"/>
    <w:rsid w:val="00BB686E"/>
    <w:rsid w:val="00BE0552"/>
    <w:rsid w:val="00C0782A"/>
    <w:rsid w:val="00C223CF"/>
    <w:rsid w:val="00C30E27"/>
    <w:rsid w:val="00C549D2"/>
    <w:rsid w:val="00C61E35"/>
    <w:rsid w:val="00CD2DFC"/>
    <w:rsid w:val="00CF2631"/>
    <w:rsid w:val="00D15871"/>
    <w:rsid w:val="00D65187"/>
    <w:rsid w:val="00D70B6E"/>
    <w:rsid w:val="00DB2305"/>
    <w:rsid w:val="00DB3D12"/>
    <w:rsid w:val="00DC2780"/>
    <w:rsid w:val="00DE73EA"/>
    <w:rsid w:val="00DF04A2"/>
    <w:rsid w:val="00E037CD"/>
    <w:rsid w:val="00E07E10"/>
    <w:rsid w:val="00E43366"/>
    <w:rsid w:val="00E47CB1"/>
    <w:rsid w:val="00E60ED2"/>
    <w:rsid w:val="00EC7AE8"/>
    <w:rsid w:val="00F16E4C"/>
    <w:rsid w:val="00F344D5"/>
    <w:rsid w:val="00F34CA0"/>
    <w:rsid w:val="00F452F8"/>
    <w:rsid w:val="00F71E59"/>
    <w:rsid w:val="00F75E2A"/>
    <w:rsid w:val="00FB41C8"/>
    <w:rsid w:val="00FB54F4"/>
    <w:rsid w:val="00FD4CF4"/>
    <w:rsid w:val="00FD7309"/>
    <w:rsid w:val="00FF6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D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0DD6"/>
    <w:pPr>
      <w:ind w:left="720"/>
      <w:contextualSpacing/>
    </w:pPr>
    <w:rPr>
      <w:rFonts w:eastAsia="Times New Roman"/>
      <w:lang w:eastAsia="fr-FR"/>
    </w:rPr>
  </w:style>
  <w:style w:type="paragraph" w:styleId="Textedebulles">
    <w:name w:val="Balloon Text"/>
    <w:basedOn w:val="Normal"/>
    <w:link w:val="TextedebullesCar"/>
    <w:uiPriority w:val="99"/>
    <w:semiHidden/>
    <w:unhideWhenUsed/>
    <w:rsid w:val="003A0D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0DD6"/>
    <w:rPr>
      <w:rFonts w:ascii="Tahoma" w:eastAsia="Calibri" w:hAnsi="Tahoma" w:cs="Tahoma"/>
      <w:sz w:val="16"/>
      <w:szCs w:val="16"/>
    </w:rPr>
  </w:style>
  <w:style w:type="table" w:styleId="Grilledutableau">
    <w:name w:val="Table Grid"/>
    <w:basedOn w:val="TableauNormal"/>
    <w:uiPriority w:val="59"/>
    <w:rsid w:val="00411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44270C"/>
    <w:pPr>
      <w:ind w:left="720"/>
    </w:pPr>
    <w:rPr>
      <w:rFonts w:cs="Calibri"/>
      <w:lang w:eastAsia="fr-FR"/>
    </w:rPr>
  </w:style>
  <w:style w:type="paragraph" w:styleId="En-tte">
    <w:name w:val="header"/>
    <w:basedOn w:val="Normal"/>
    <w:link w:val="En-tteCar"/>
    <w:uiPriority w:val="99"/>
    <w:unhideWhenUsed/>
    <w:rsid w:val="00FF6905"/>
    <w:pPr>
      <w:tabs>
        <w:tab w:val="center" w:pos="4536"/>
        <w:tab w:val="right" w:pos="9072"/>
      </w:tabs>
      <w:spacing w:after="0" w:line="240" w:lineRule="auto"/>
    </w:pPr>
  </w:style>
  <w:style w:type="character" w:customStyle="1" w:styleId="En-tteCar">
    <w:name w:val="En-tête Car"/>
    <w:basedOn w:val="Policepardfaut"/>
    <w:link w:val="En-tte"/>
    <w:uiPriority w:val="99"/>
    <w:rsid w:val="00FF6905"/>
    <w:rPr>
      <w:rFonts w:ascii="Calibri" w:eastAsia="Calibri" w:hAnsi="Calibri" w:cs="Times New Roman"/>
    </w:rPr>
  </w:style>
  <w:style w:type="paragraph" w:styleId="Pieddepage">
    <w:name w:val="footer"/>
    <w:basedOn w:val="Normal"/>
    <w:link w:val="PieddepageCar"/>
    <w:uiPriority w:val="99"/>
    <w:unhideWhenUsed/>
    <w:rsid w:val="00FF6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9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D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0DD6"/>
    <w:pPr>
      <w:ind w:left="720"/>
      <w:contextualSpacing/>
    </w:pPr>
    <w:rPr>
      <w:rFonts w:eastAsia="Times New Roman"/>
      <w:lang w:eastAsia="fr-FR"/>
    </w:rPr>
  </w:style>
  <w:style w:type="paragraph" w:styleId="Textedebulles">
    <w:name w:val="Balloon Text"/>
    <w:basedOn w:val="Normal"/>
    <w:link w:val="TextedebullesCar"/>
    <w:uiPriority w:val="99"/>
    <w:semiHidden/>
    <w:unhideWhenUsed/>
    <w:rsid w:val="003A0D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0DD6"/>
    <w:rPr>
      <w:rFonts w:ascii="Tahoma" w:eastAsia="Calibri" w:hAnsi="Tahoma" w:cs="Tahoma"/>
      <w:sz w:val="16"/>
      <w:szCs w:val="16"/>
    </w:rPr>
  </w:style>
  <w:style w:type="table" w:styleId="Grilledutableau">
    <w:name w:val="Table Grid"/>
    <w:basedOn w:val="TableauNormal"/>
    <w:uiPriority w:val="59"/>
    <w:rsid w:val="00411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44270C"/>
    <w:pPr>
      <w:ind w:left="720"/>
    </w:pPr>
    <w:rPr>
      <w:rFonts w:cs="Calibri"/>
      <w:lang w:eastAsia="fr-FR"/>
    </w:rPr>
  </w:style>
  <w:style w:type="paragraph" w:styleId="En-tte">
    <w:name w:val="header"/>
    <w:basedOn w:val="Normal"/>
    <w:link w:val="En-tteCar"/>
    <w:uiPriority w:val="99"/>
    <w:unhideWhenUsed/>
    <w:rsid w:val="00FF6905"/>
    <w:pPr>
      <w:tabs>
        <w:tab w:val="center" w:pos="4536"/>
        <w:tab w:val="right" w:pos="9072"/>
      </w:tabs>
      <w:spacing w:after="0" w:line="240" w:lineRule="auto"/>
    </w:pPr>
  </w:style>
  <w:style w:type="character" w:customStyle="1" w:styleId="En-tteCar">
    <w:name w:val="En-tête Car"/>
    <w:basedOn w:val="Policepardfaut"/>
    <w:link w:val="En-tte"/>
    <w:uiPriority w:val="99"/>
    <w:rsid w:val="00FF6905"/>
    <w:rPr>
      <w:rFonts w:ascii="Calibri" w:eastAsia="Calibri" w:hAnsi="Calibri" w:cs="Times New Roman"/>
    </w:rPr>
  </w:style>
  <w:style w:type="paragraph" w:styleId="Pieddepage">
    <w:name w:val="footer"/>
    <w:basedOn w:val="Normal"/>
    <w:link w:val="PieddepageCar"/>
    <w:uiPriority w:val="99"/>
    <w:unhideWhenUsed/>
    <w:rsid w:val="00FF6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9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5271">
      <w:bodyDiv w:val="1"/>
      <w:marLeft w:val="0"/>
      <w:marRight w:val="0"/>
      <w:marTop w:val="0"/>
      <w:marBottom w:val="0"/>
      <w:divBdr>
        <w:top w:val="none" w:sz="0" w:space="0" w:color="auto"/>
        <w:left w:val="none" w:sz="0" w:space="0" w:color="auto"/>
        <w:bottom w:val="none" w:sz="0" w:space="0" w:color="auto"/>
        <w:right w:val="none" w:sz="0" w:space="0" w:color="auto"/>
      </w:divBdr>
      <w:divsChild>
        <w:div w:id="83233342">
          <w:marLeft w:val="432"/>
          <w:marRight w:val="0"/>
          <w:marTop w:val="125"/>
          <w:marBottom w:val="0"/>
          <w:divBdr>
            <w:top w:val="none" w:sz="0" w:space="0" w:color="auto"/>
            <w:left w:val="none" w:sz="0" w:space="0" w:color="auto"/>
            <w:bottom w:val="none" w:sz="0" w:space="0" w:color="auto"/>
            <w:right w:val="none" w:sz="0" w:space="0" w:color="auto"/>
          </w:divBdr>
        </w:div>
      </w:divsChild>
    </w:div>
    <w:div w:id="312294626">
      <w:bodyDiv w:val="1"/>
      <w:marLeft w:val="0"/>
      <w:marRight w:val="0"/>
      <w:marTop w:val="0"/>
      <w:marBottom w:val="0"/>
      <w:divBdr>
        <w:top w:val="none" w:sz="0" w:space="0" w:color="auto"/>
        <w:left w:val="none" w:sz="0" w:space="0" w:color="auto"/>
        <w:bottom w:val="none" w:sz="0" w:space="0" w:color="auto"/>
        <w:right w:val="none" w:sz="0" w:space="0" w:color="auto"/>
      </w:divBdr>
      <w:divsChild>
        <w:div w:id="1212499586">
          <w:marLeft w:val="1008"/>
          <w:marRight w:val="0"/>
          <w:marTop w:val="115"/>
          <w:marBottom w:val="0"/>
          <w:divBdr>
            <w:top w:val="none" w:sz="0" w:space="0" w:color="auto"/>
            <w:left w:val="none" w:sz="0" w:space="0" w:color="auto"/>
            <w:bottom w:val="none" w:sz="0" w:space="0" w:color="auto"/>
            <w:right w:val="none" w:sz="0" w:space="0" w:color="auto"/>
          </w:divBdr>
        </w:div>
        <w:div w:id="1260723448">
          <w:marLeft w:val="1008"/>
          <w:marRight w:val="0"/>
          <w:marTop w:val="115"/>
          <w:marBottom w:val="0"/>
          <w:divBdr>
            <w:top w:val="none" w:sz="0" w:space="0" w:color="auto"/>
            <w:left w:val="none" w:sz="0" w:space="0" w:color="auto"/>
            <w:bottom w:val="none" w:sz="0" w:space="0" w:color="auto"/>
            <w:right w:val="none" w:sz="0" w:space="0" w:color="auto"/>
          </w:divBdr>
        </w:div>
        <w:div w:id="94792026">
          <w:marLeft w:val="1008"/>
          <w:marRight w:val="0"/>
          <w:marTop w:val="115"/>
          <w:marBottom w:val="0"/>
          <w:divBdr>
            <w:top w:val="none" w:sz="0" w:space="0" w:color="auto"/>
            <w:left w:val="none" w:sz="0" w:space="0" w:color="auto"/>
            <w:bottom w:val="none" w:sz="0" w:space="0" w:color="auto"/>
            <w:right w:val="none" w:sz="0" w:space="0" w:color="auto"/>
          </w:divBdr>
        </w:div>
        <w:div w:id="71124417">
          <w:marLeft w:val="1008"/>
          <w:marRight w:val="0"/>
          <w:marTop w:val="115"/>
          <w:marBottom w:val="0"/>
          <w:divBdr>
            <w:top w:val="none" w:sz="0" w:space="0" w:color="auto"/>
            <w:left w:val="none" w:sz="0" w:space="0" w:color="auto"/>
            <w:bottom w:val="none" w:sz="0" w:space="0" w:color="auto"/>
            <w:right w:val="none" w:sz="0" w:space="0" w:color="auto"/>
          </w:divBdr>
        </w:div>
      </w:divsChild>
    </w:div>
    <w:div w:id="664435322">
      <w:bodyDiv w:val="1"/>
      <w:marLeft w:val="0"/>
      <w:marRight w:val="0"/>
      <w:marTop w:val="0"/>
      <w:marBottom w:val="0"/>
      <w:divBdr>
        <w:top w:val="none" w:sz="0" w:space="0" w:color="auto"/>
        <w:left w:val="none" w:sz="0" w:space="0" w:color="auto"/>
        <w:bottom w:val="none" w:sz="0" w:space="0" w:color="auto"/>
        <w:right w:val="none" w:sz="0" w:space="0" w:color="auto"/>
      </w:divBdr>
      <w:divsChild>
        <w:div w:id="1058434523">
          <w:marLeft w:val="432"/>
          <w:marRight w:val="0"/>
          <w:marTop w:val="101"/>
          <w:marBottom w:val="0"/>
          <w:divBdr>
            <w:top w:val="none" w:sz="0" w:space="0" w:color="auto"/>
            <w:left w:val="none" w:sz="0" w:space="0" w:color="auto"/>
            <w:bottom w:val="none" w:sz="0" w:space="0" w:color="auto"/>
            <w:right w:val="none" w:sz="0" w:space="0" w:color="auto"/>
          </w:divBdr>
        </w:div>
        <w:div w:id="2031490770">
          <w:marLeft w:val="432"/>
          <w:marRight w:val="0"/>
          <w:marTop w:val="101"/>
          <w:marBottom w:val="0"/>
          <w:divBdr>
            <w:top w:val="none" w:sz="0" w:space="0" w:color="auto"/>
            <w:left w:val="none" w:sz="0" w:space="0" w:color="auto"/>
            <w:bottom w:val="none" w:sz="0" w:space="0" w:color="auto"/>
            <w:right w:val="none" w:sz="0" w:space="0" w:color="auto"/>
          </w:divBdr>
        </w:div>
        <w:div w:id="500317721">
          <w:marLeft w:val="432"/>
          <w:marRight w:val="0"/>
          <w:marTop w:val="101"/>
          <w:marBottom w:val="0"/>
          <w:divBdr>
            <w:top w:val="none" w:sz="0" w:space="0" w:color="auto"/>
            <w:left w:val="none" w:sz="0" w:space="0" w:color="auto"/>
            <w:bottom w:val="none" w:sz="0" w:space="0" w:color="auto"/>
            <w:right w:val="none" w:sz="0" w:space="0" w:color="auto"/>
          </w:divBdr>
        </w:div>
        <w:div w:id="787965507">
          <w:marLeft w:val="432"/>
          <w:marRight w:val="0"/>
          <w:marTop w:val="101"/>
          <w:marBottom w:val="0"/>
          <w:divBdr>
            <w:top w:val="none" w:sz="0" w:space="0" w:color="auto"/>
            <w:left w:val="none" w:sz="0" w:space="0" w:color="auto"/>
            <w:bottom w:val="none" w:sz="0" w:space="0" w:color="auto"/>
            <w:right w:val="none" w:sz="0" w:space="0" w:color="auto"/>
          </w:divBdr>
        </w:div>
        <w:div w:id="2125608301">
          <w:marLeft w:val="432"/>
          <w:marRight w:val="0"/>
          <w:marTop w:val="101"/>
          <w:marBottom w:val="0"/>
          <w:divBdr>
            <w:top w:val="none" w:sz="0" w:space="0" w:color="auto"/>
            <w:left w:val="none" w:sz="0" w:space="0" w:color="auto"/>
            <w:bottom w:val="none" w:sz="0" w:space="0" w:color="auto"/>
            <w:right w:val="none" w:sz="0" w:space="0" w:color="auto"/>
          </w:divBdr>
        </w:div>
      </w:divsChild>
    </w:div>
    <w:div w:id="806895040">
      <w:bodyDiv w:val="1"/>
      <w:marLeft w:val="0"/>
      <w:marRight w:val="0"/>
      <w:marTop w:val="0"/>
      <w:marBottom w:val="0"/>
      <w:divBdr>
        <w:top w:val="none" w:sz="0" w:space="0" w:color="auto"/>
        <w:left w:val="none" w:sz="0" w:space="0" w:color="auto"/>
        <w:bottom w:val="none" w:sz="0" w:space="0" w:color="auto"/>
        <w:right w:val="none" w:sz="0" w:space="0" w:color="auto"/>
      </w:divBdr>
    </w:div>
    <w:div w:id="1144350067">
      <w:bodyDiv w:val="1"/>
      <w:marLeft w:val="0"/>
      <w:marRight w:val="0"/>
      <w:marTop w:val="0"/>
      <w:marBottom w:val="0"/>
      <w:divBdr>
        <w:top w:val="none" w:sz="0" w:space="0" w:color="auto"/>
        <w:left w:val="none" w:sz="0" w:space="0" w:color="auto"/>
        <w:bottom w:val="none" w:sz="0" w:space="0" w:color="auto"/>
        <w:right w:val="none" w:sz="0" w:space="0" w:color="auto"/>
      </w:divBdr>
      <w:divsChild>
        <w:div w:id="824663757">
          <w:marLeft w:val="432"/>
          <w:marRight w:val="0"/>
          <w:marTop w:val="115"/>
          <w:marBottom w:val="0"/>
          <w:divBdr>
            <w:top w:val="none" w:sz="0" w:space="0" w:color="auto"/>
            <w:left w:val="none" w:sz="0" w:space="0" w:color="auto"/>
            <w:bottom w:val="none" w:sz="0" w:space="0" w:color="auto"/>
            <w:right w:val="none" w:sz="0" w:space="0" w:color="auto"/>
          </w:divBdr>
        </w:div>
        <w:div w:id="207185329">
          <w:marLeft w:val="432"/>
          <w:marRight w:val="0"/>
          <w:marTop w:val="115"/>
          <w:marBottom w:val="0"/>
          <w:divBdr>
            <w:top w:val="none" w:sz="0" w:space="0" w:color="auto"/>
            <w:left w:val="none" w:sz="0" w:space="0" w:color="auto"/>
            <w:bottom w:val="none" w:sz="0" w:space="0" w:color="auto"/>
            <w:right w:val="none" w:sz="0" w:space="0" w:color="auto"/>
          </w:divBdr>
        </w:div>
        <w:div w:id="1581677902">
          <w:marLeft w:val="432"/>
          <w:marRight w:val="0"/>
          <w:marTop w:val="115"/>
          <w:marBottom w:val="0"/>
          <w:divBdr>
            <w:top w:val="none" w:sz="0" w:space="0" w:color="auto"/>
            <w:left w:val="none" w:sz="0" w:space="0" w:color="auto"/>
            <w:bottom w:val="none" w:sz="0" w:space="0" w:color="auto"/>
            <w:right w:val="none" w:sz="0" w:space="0" w:color="auto"/>
          </w:divBdr>
        </w:div>
      </w:divsChild>
    </w:div>
    <w:div w:id="1313410598">
      <w:bodyDiv w:val="1"/>
      <w:marLeft w:val="0"/>
      <w:marRight w:val="0"/>
      <w:marTop w:val="0"/>
      <w:marBottom w:val="0"/>
      <w:divBdr>
        <w:top w:val="none" w:sz="0" w:space="0" w:color="auto"/>
        <w:left w:val="none" w:sz="0" w:space="0" w:color="auto"/>
        <w:bottom w:val="none" w:sz="0" w:space="0" w:color="auto"/>
        <w:right w:val="none" w:sz="0" w:space="0" w:color="auto"/>
      </w:divBdr>
      <w:divsChild>
        <w:div w:id="891768913">
          <w:marLeft w:val="432"/>
          <w:marRight w:val="0"/>
          <w:marTop w:val="106"/>
          <w:marBottom w:val="0"/>
          <w:divBdr>
            <w:top w:val="none" w:sz="0" w:space="0" w:color="auto"/>
            <w:left w:val="none" w:sz="0" w:space="0" w:color="auto"/>
            <w:bottom w:val="none" w:sz="0" w:space="0" w:color="auto"/>
            <w:right w:val="none" w:sz="0" w:space="0" w:color="auto"/>
          </w:divBdr>
        </w:div>
      </w:divsChild>
    </w:div>
    <w:div w:id="1433940728">
      <w:bodyDiv w:val="1"/>
      <w:marLeft w:val="0"/>
      <w:marRight w:val="0"/>
      <w:marTop w:val="0"/>
      <w:marBottom w:val="0"/>
      <w:divBdr>
        <w:top w:val="none" w:sz="0" w:space="0" w:color="auto"/>
        <w:left w:val="none" w:sz="0" w:space="0" w:color="auto"/>
        <w:bottom w:val="none" w:sz="0" w:space="0" w:color="auto"/>
        <w:right w:val="none" w:sz="0" w:space="0" w:color="auto"/>
      </w:divBdr>
      <w:divsChild>
        <w:div w:id="367604715">
          <w:marLeft w:val="432"/>
          <w:marRight w:val="0"/>
          <w:marTop w:val="125"/>
          <w:marBottom w:val="0"/>
          <w:divBdr>
            <w:top w:val="none" w:sz="0" w:space="0" w:color="auto"/>
            <w:left w:val="none" w:sz="0" w:space="0" w:color="auto"/>
            <w:bottom w:val="none" w:sz="0" w:space="0" w:color="auto"/>
            <w:right w:val="none" w:sz="0" w:space="0" w:color="auto"/>
          </w:divBdr>
        </w:div>
      </w:divsChild>
    </w:div>
    <w:div w:id="1453205221">
      <w:bodyDiv w:val="1"/>
      <w:marLeft w:val="0"/>
      <w:marRight w:val="0"/>
      <w:marTop w:val="0"/>
      <w:marBottom w:val="0"/>
      <w:divBdr>
        <w:top w:val="none" w:sz="0" w:space="0" w:color="auto"/>
        <w:left w:val="none" w:sz="0" w:space="0" w:color="auto"/>
        <w:bottom w:val="none" w:sz="0" w:space="0" w:color="auto"/>
        <w:right w:val="none" w:sz="0" w:space="0" w:color="auto"/>
      </w:divBdr>
      <w:divsChild>
        <w:div w:id="932473035">
          <w:marLeft w:val="432"/>
          <w:marRight w:val="0"/>
          <w:marTop w:val="115"/>
          <w:marBottom w:val="0"/>
          <w:divBdr>
            <w:top w:val="none" w:sz="0" w:space="0" w:color="auto"/>
            <w:left w:val="none" w:sz="0" w:space="0" w:color="auto"/>
            <w:bottom w:val="none" w:sz="0" w:space="0" w:color="auto"/>
            <w:right w:val="none" w:sz="0" w:space="0" w:color="auto"/>
          </w:divBdr>
        </w:div>
        <w:div w:id="1633051607">
          <w:marLeft w:val="432"/>
          <w:marRight w:val="0"/>
          <w:marTop w:val="115"/>
          <w:marBottom w:val="0"/>
          <w:divBdr>
            <w:top w:val="none" w:sz="0" w:space="0" w:color="auto"/>
            <w:left w:val="none" w:sz="0" w:space="0" w:color="auto"/>
            <w:bottom w:val="none" w:sz="0" w:space="0" w:color="auto"/>
            <w:right w:val="none" w:sz="0" w:space="0" w:color="auto"/>
          </w:divBdr>
        </w:div>
      </w:divsChild>
    </w:div>
    <w:div w:id="2054961391">
      <w:bodyDiv w:val="1"/>
      <w:marLeft w:val="0"/>
      <w:marRight w:val="0"/>
      <w:marTop w:val="0"/>
      <w:marBottom w:val="0"/>
      <w:divBdr>
        <w:top w:val="none" w:sz="0" w:space="0" w:color="auto"/>
        <w:left w:val="none" w:sz="0" w:space="0" w:color="auto"/>
        <w:bottom w:val="none" w:sz="0" w:space="0" w:color="auto"/>
        <w:right w:val="none" w:sz="0" w:space="0" w:color="auto"/>
      </w:divBdr>
      <w:divsChild>
        <w:div w:id="1378044017">
          <w:marLeft w:val="432"/>
          <w:marRight w:val="0"/>
          <w:marTop w:val="125"/>
          <w:marBottom w:val="0"/>
          <w:divBdr>
            <w:top w:val="none" w:sz="0" w:space="0" w:color="auto"/>
            <w:left w:val="none" w:sz="0" w:space="0" w:color="auto"/>
            <w:bottom w:val="none" w:sz="0" w:space="0" w:color="auto"/>
            <w:right w:val="none" w:sz="0" w:space="0" w:color="auto"/>
          </w:divBdr>
        </w:div>
        <w:div w:id="449665610">
          <w:marLeft w:val="432"/>
          <w:marRight w:val="0"/>
          <w:marTop w:val="125"/>
          <w:marBottom w:val="0"/>
          <w:divBdr>
            <w:top w:val="none" w:sz="0" w:space="0" w:color="auto"/>
            <w:left w:val="none" w:sz="0" w:space="0" w:color="auto"/>
            <w:bottom w:val="none" w:sz="0" w:space="0" w:color="auto"/>
            <w:right w:val="none" w:sz="0" w:space="0" w:color="auto"/>
          </w:divBdr>
        </w:div>
        <w:div w:id="941107449">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2584</TotalTime>
  <Pages>1</Pages>
  <Words>3425</Words>
  <Characters>18839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stegelandry</dc:creator>
  <cp:lastModifiedBy>stegelandry</cp:lastModifiedBy>
  <cp:revision>20</cp:revision>
  <cp:lastPrinted>2015-01-21T10:57:00Z</cp:lastPrinted>
  <dcterms:created xsi:type="dcterms:W3CDTF">2014-01-21T15:04:00Z</dcterms:created>
  <dcterms:modified xsi:type="dcterms:W3CDTF">2015-01-21T10:57:00Z</dcterms:modified>
</cp:coreProperties>
</file>